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26" w:rsidRDefault="008D7EF2">
      <w:pPr>
        <w:jc w:val="center"/>
        <w:rPr>
          <w:rFonts w:ascii="Comic Sans MS" w:eastAsia="Calibri" w:hAnsi="Comic Sans MS" w:cs="Comic Sans MS"/>
          <w:color w:val="595959"/>
          <w:sz w:val="12"/>
          <w:szCs w:val="16"/>
          <w:lang w:eastAsia="ar-SA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4563745" cy="749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7" t="-378" r="-87" b="-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26" w:rsidRDefault="008D7EF2">
      <w:pPr>
        <w:jc w:val="center"/>
      </w:pPr>
      <w:r>
        <w:rPr>
          <w:rFonts w:ascii="Comic Sans MS" w:eastAsia="Calibri" w:hAnsi="Comic Sans MS" w:cs="Comic Sans MS"/>
          <w:color w:val="595959"/>
          <w:sz w:val="12"/>
          <w:szCs w:val="16"/>
          <w:lang w:eastAsia="ar-SA"/>
        </w:rPr>
        <w:t>MINISTERO DELL’ISTRUZIONE  E DEL MERITO</w:t>
      </w:r>
    </w:p>
    <w:p w:rsidR="00A56F26" w:rsidRDefault="008D7EF2">
      <w:pPr>
        <w:jc w:val="center"/>
      </w:pPr>
      <w:r>
        <w:rPr>
          <w:rFonts w:ascii="Comic Sans MS" w:eastAsia="Calibri" w:hAnsi="Comic Sans MS" w:cs="Comic Sans MS"/>
          <w:color w:val="595959"/>
          <w:sz w:val="12"/>
          <w:szCs w:val="16"/>
        </w:rPr>
        <w:t>UFFICIO SCOLASTICO REGIONALE PER LA SICILIA</w:t>
      </w:r>
    </w:p>
    <w:p w:rsidR="00A56F26" w:rsidRDefault="008D7EF2">
      <w:pPr>
        <w:jc w:val="center"/>
      </w:pPr>
      <w:r>
        <w:rPr>
          <w:rFonts w:ascii="Comic Sans MS" w:eastAsia="Calibri" w:hAnsi="Comic Sans MS" w:cs="Comic Sans MS"/>
          <w:color w:val="595959"/>
          <w:sz w:val="12"/>
          <w:szCs w:val="16"/>
        </w:rPr>
        <w:t>Via Vaccari n. 5 - Marsala - Tel.0923/1928988</w:t>
      </w:r>
    </w:p>
    <w:p w:rsidR="00A56F26" w:rsidRDefault="008D7EF2">
      <w:pPr>
        <w:ind w:left="360"/>
        <w:jc w:val="center"/>
      </w:pPr>
      <w:bookmarkStart w:id="1" w:name="_Hlk450576322"/>
      <w:bookmarkStart w:id="2" w:name="OLE_LINK5"/>
      <w:bookmarkStart w:id="3" w:name="OLE_LINK4"/>
      <w:bookmarkStart w:id="4" w:name="_Hlk450576307"/>
      <w:bookmarkStart w:id="5" w:name="OLE_LINK3"/>
      <w:bookmarkStart w:id="6" w:name="OLE_LINK2"/>
      <w:r>
        <w:rPr>
          <w:rFonts w:ascii="Comic Sans MS" w:eastAsia="Calibri" w:hAnsi="Comic Sans MS" w:cs="Comic Sans MS"/>
          <w:color w:val="595959"/>
          <w:sz w:val="12"/>
          <w:szCs w:val="16"/>
        </w:rPr>
        <w:t>Cod. Meccanografico TPPM03000Q - Cod.Fiscale e P.IVA 82004490817</w:t>
      </w:r>
      <w:bookmarkEnd w:id="1"/>
      <w:bookmarkEnd w:id="2"/>
      <w:bookmarkEnd w:id="3"/>
      <w:bookmarkEnd w:id="4"/>
      <w:bookmarkEnd w:id="5"/>
      <w:bookmarkEnd w:id="6"/>
    </w:p>
    <w:p w:rsidR="00A56F26" w:rsidRDefault="00A56F26">
      <w:pPr>
        <w:rPr>
          <w:rFonts w:ascii="Comic Sans MS" w:eastAsia="Calibri" w:hAnsi="Comic Sans MS" w:cs="Comic Sans MS"/>
          <w:color w:val="595959"/>
          <w:sz w:val="12"/>
          <w:szCs w:val="16"/>
        </w:rPr>
      </w:pPr>
    </w:p>
    <w:p w:rsidR="00A56F26" w:rsidRDefault="008D7EF2">
      <w:pPr>
        <w:spacing w:after="200" w:line="276" w:lineRule="auto"/>
      </w:pPr>
      <w:r>
        <w:rPr>
          <w:rFonts w:ascii="Calibri" w:eastAsia="Calibri" w:hAnsi="Calibri" w:cs="Calibri"/>
          <w:lang w:eastAsia="en-US"/>
        </w:rPr>
        <w:t>Circolare N. 622</w:t>
      </w: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</w:t>
      </w:r>
    </w:p>
    <w:p w:rsidR="00A56F26" w:rsidRDefault="008D7EF2">
      <w:pPr>
        <w:spacing w:line="276" w:lineRule="auto"/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Ai docenti </w:t>
      </w:r>
    </w:p>
    <w:p w:rsidR="00A56F26" w:rsidRDefault="008D7EF2">
      <w:pPr>
        <w:spacing w:line="276" w:lineRule="auto"/>
      </w:pPr>
      <w:r>
        <w:rPr>
          <w:rFonts w:ascii="Calibri" w:eastAsia="Calibri" w:hAnsi="Calibri" w:cs="Calibri"/>
          <w:lang w:eastAsia="en-US"/>
        </w:rPr>
        <w:t xml:space="preserve">                                 </w:t>
      </w: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Al DSGA</w:t>
      </w:r>
    </w:p>
    <w:p w:rsidR="00A56F26" w:rsidRDefault="008D7EF2">
      <w:pPr>
        <w:spacing w:line="276" w:lineRule="auto"/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All’albo – sito web d’istituto</w:t>
      </w:r>
    </w:p>
    <w:p w:rsidR="00A56F26" w:rsidRDefault="00A56F26">
      <w:pPr>
        <w:spacing w:line="276" w:lineRule="auto"/>
        <w:rPr>
          <w:rFonts w:ascii="Calibri" w:eastAsia="Calibri" w:hAnsi="Calibri" w:cs="Calibri"/>
          <w:b/>
          <w:lang w:eastAsia="en-US"/>
        </w:rPr>
      </w:pPr>
    </w:p>
    <w:p w:rsidR="00A56F26" w:rsidRDefault="008D7EF2">
      <w:pPr>
        <w:spacing w:line="276" w:lineRule="auto"/>
      </w:pPr>
      <w:r>
        <w:rPr>
          <w:rFonts w:ascii="Calibri" w:eastAsia="Calibri" w:hAnsi="Calibri" w:cs="Calibri"/>
          <w:b/>
          <w:lang w:eastAsia="en-US"/>
        </w:rPr>
        <w:br/>
      </w:r>
    </w:p>
    <w:p w:rsidR="00A56F26" w:rsidRDefault="008D7EF2">
      <w:pPr>
        <w:spacing w:line="276" w:lineRule="auto"/>
      </w:pPr>
      <w:r>
        <w:rPr>
          <w:rFonts w:ascii="Calibri" w:eastAsia="Calibri" w:hAnsi="Calibri" w:cs="Calibri"/>
          <w:b/>
          <w:lang w:eastAsia="en-US"/>
        </w:rPr>
        <w:t>Oggetto: Integrazione</w:t>
      </w:r>
      <w:r>
        <w:rPr>
          <w:rFonts w:ascii="Calibri" w:eastAsia="Calibri" w:hAnsi="Calibri" w:cs="Calibri"/>
          <w:b/>
          <w:lang w:eastAsia="en-US"/>
        </w:rPr>
        <w:t xml:space="preserve"> punto all’Ordine del Giorno del Collegio dei Docenti del 2 settembre 2025</w:t>
      </w:r>
    </w:p>
    <w:p w:rsidR="00A56F26" w:rsidRDefault="00A56F26">
      <w:pPr>
        <w:spacing w:line="276" w:lineRule="auto"/>
        <w:rPr>
          <w:rFonts w:ascii="Calibri" w:eastAsia="Calibri" w:hAnsi="Calibri" w:cs="Calibri"/>
          <w:b/>
          <w:lang w:eastAsia="en-US"/>
        </w:rPr>
      </w:pPr>
    </w:p>
    <w:p w:rsidR="00A56F26" w:rsidRDefault="008D7EF2">
      <w:pPr>
        <w:jc w:val="both"/>
      </w:pPr>
      <w:r>
        <w:rPr>
          <w:rFonts w:ascii="Calibri" w:eastAsia="Calibri" w:hAnsi="Calibri" w:cs="Calibri"/>
          <w:lang w:eastAsia="en-US"/>
        </w:rPr>
        <w:t xml:space="preserve">Si comunica che i punti all’O.d.G. del Collegio di </w:t>
      </w:r>
      <w:r>
        <w:rPr>
          <w:rFonts w:ascii="Calibri" w:eastAsia="Calibri" w:hAnsi="Calibri" w:cs="Calibri"/>
          <w:b/>
          <w:bCs/>
          <w:lang w:eastAsia="en-US"/>
        </w:rPr>
        <w:t>martedì 2 settembre 2025</w:t>
      </w:r>
      <w:r>
        <w:rPr>
          <w:rFonts w:ascii="Calibri" w:eastAsia="Calibri" w:hAnsi="Calibri" w:cs="Calibri"/>
          <w:lang w:eastAsia="en-US"/>
        </w:rPr>
        <w:t xml:space="preserve"> a partire dalle 9,30 sono così integrati:</w:t>
      </w:r>
    </w:p>
    <w:p w:rsidR="00A56F26" w:rsidRDefault="008D7EF2">
      <w:pPr>
        <w:jc w:val="both"/>
      </w:pPr>
      <w:r>
        <w:rPr>
          <w:rFonts w:ascii="Calibri" w:eastAsia="Calibri" w:hAnsi="Calibri" w:cs="Calibri"/>
          <w:lang w:eastAsia="en-US"/>
        </w:rPr>
        <w:t xml:space="preserve"> </w:t>
      </w:r>
    </w:p>
    <w:p w:rsidR="00A56F26" w:rsidRDefault="008D7EF2">
      <w:pPr>
        <w:pStyle w:val="Paragrafoelenco"/>
        <w:numPr>
          <w:ilvl w:val="0"/>
          <w:numId w:val="1"/>
        </w:numPr>
        <w:suppressAutoHyphens w:val="0"/>
        <w:contextualSpacing/>
      </w:pPr>
      <w:r>
        <w:rPr>
          <w:sz w:val="24"/>
          <w:szCs w:val="24"/>
        </w:rPr>
        <w:t>Saluti della Dirigente Scolastica al nuovo Collegio dei doce</w:t>
      </w:r>
      <w:r>
        <w:rPr>
          <w:sz w:val="24"/>
          <w:szCs w:val="24"/>
        </w:rPr>
        <w:t>nti.</w:t>
      </w:r>
    </w:p>
    <w:p w:rsidR="00A56F26" w:rsidRDefault="008D7EF2">
      <w:r>
        <w:rPr>
          <w:color w:val="595959"/>
        </w:rPr>
        <w:t xml:space="preserve">       </w:t>
      </w:r>
    </w:p>
    <w:p w:rsidR="00A56F26" w:rsidRDefault="008D7EF2">
      <w:r>
        <w:rPr>
          <w:color w:val="595959"/>
        </w:rPr>
        <w:t xml:space="preserve">              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A56F26" w:rsidRDefault="008D7EF2">
      <w:r>
        <w:rPr>
          <w:rFonts w:ascii="Calibri" w:hAnsi="Calibri" w:cs="Calibri"/>
        </w:rPr>
        <w:t>Marsala, 27 agosto 2025</w:t>
      </w:r>
    </w:p>
    <w:p w:rsidR="00A56F26" w:rsidRDefault="008D7EF2">
      <w:r>
        <w:rPr>
          <w:rFonts w:ascii="Calibri" w:eastAsia="Calibri" w:hAnsi="Calibri" w:cs="Calibri"/>
        </w:rPr>
        <w:t xml:space="preserve">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</w:rPr>
        <w:t>La Dirigente Scolastica</w:t>
      </w:r>
    </w:p>
    <w:p w:rsidR="00A56F26" w:rsidRDefault="008D7EF2">
      <w:pPr>
        <w:jc w:val="center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</w:rPr>
        <w:t>Prof.ssa Anna Maria Angileri</w:t>
      </w:r>
    </w:p>
    <w:p w:rsidR="00A56F26" w:rsidRDefault="008D7EF2">
      <w:pPr>
        <w:jc w:val="right"/>
      </w:pPr>
      <w:r>
        <w:t xml:space="preserve">                   </w:t>
      </w:r>
      <w:r>
        <w:t xml:space="preserve">                                                                                         </w:t>
      </w:r>
      <w:r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(Firma autografa sostitui</w:t>
      </w:r>
      <w:r>
        <w:rPr>
          <w:rFonts w:eastAsia="Calibri"/>
          <w:sz w:val="18"/>
          <w:szCs w:val="18"/>
          <w:lang w:eastAsia="en-US"/>
        </w:rPr>
        <w:t>ta a mezzo stampa</w:t>
      </w:r>
    </w:p>
    <w:p w:rsidR="00A56F26" w:rsidRDefault="008D7EF2">
      <w:pPr>
        <w:jc w:val="right"/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ai sensi dell’art. 3 comma 2 del D. Lgs. 39/93)</w:t>
      </w:r>
    </w:p>
    <w:p w:rsidR="00A56F26" w:rsidRDefault="00A56F26">
      <w:pPr>
        <w:rPr>
          <w:rFonts w:eastAsia="Calibri"/>
          <w:sz w:val="18"/>
          <w:szCs w:val="18"/>
          <w:lang w:eastAsia="en-US"/>
        </w:rPr>
      </w:pPr>
    </w:p>
    <w:p w:rsidR="00A56F26" w:rsidRDefault="008D7EF2">
      <w:r>
        <w:rPr>
          <w:rFonts w:ascii="Arial" w:eastAsia="Arial" w:hAnsi="Arial" w:cs="Arial"/>
        </w:rPr>
        <w:t xml:space="preserve">                                                                                  </w:t>
      </w:r>
    </w:p>
    <w:p w:rsidR="00A56F26" w:rsidRDefault="008D7EF2">
      <w:pPr>
        <w:spacing w:line="480" w:lineRule="auto"/>
      </w:pPr>
      <w:r>
        <w:rPr>
          <w:rFonts w:ascii="Arial" w:eastAsia="Arial" w:hAnsi="Arial" w:cs="Arial"/>
        </w:rPr>
        <w:t xml:space="preserve">                                                              </w:t>
      </w:r>
    </w:p>
    <w:sectPr w:rsidR="00A56F26">
      <w:headerReference w:type="default" r:id="rId9"/>
      <w:footerReference w:type="default" r:id="rId10"/>
      <w:pgSz w:w="11906" w:h="16838"/>
      <w:pgMar w:top="12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F2" w:rsidRDefault="008D7EF2">
      <w:r>
        <w:separator/>
      </w:r>
    </w:p>
  </w:endnote>
  <w:endnote w:type="continuationSeparator" w:id="0">
    <w:p w:rsidR="008D7EF2" w:rsidRDefault="008D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26" w:rsidRDefault="00A56F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F2" w:rsidRDefault="008D7EF2">
      <w:r>
        <w:separator/>
      </w:r>
    </w:p>
  </w:footnote>
  <w:footnote w:type="continuationSeparator" w:id="0">
    <w:p w:rsidR="008D7EF2" w:rsidRDefault="008D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26" w:rsidRDefault="00A56F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1C32"/>
    <w:multiLevelType w:val="multilevel"/>
    <w:tmpl w:val="B5B464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4D29F7"/>
    <w:multiLevelType w:val="multilevel"/>
    <w:tmpl w:val="4D5084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26"/>
    <w:rsid w:val="008D7EF2"/>
    <w:rsid w:val="00A56F26"/>
    <w:rsid w:val="00B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Calibri"/>
      <w:sz w:val="24"/>
      <w:szCs w:val="24"/>
    </w:rPr>
  </w:style>
  <w:style w:type="character" w:customStyle="1" w:styleId="WW8Num2z0">
    <w:name w:val="WW8Num2z0"/>
    <w:qFormat/>
    <w:rPr>
      <w:rFonts w:cs="Calibri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cs="Calibri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styleId="Collegamentoipertestuale">
    <w:name w:val="Hyperlink"/>
    <w:rPr>
      <w:color w:val="0563C1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omic Sans MS" w:hAnsi="Comic Sans MS" w:cs="Comic Sans MS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FF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Calibri"/>
      <w:sz w:val="24"/>
      <w:szCs w:val="24"/>
    </w:rPr>
  </w:style>
  <w:style w:type="character" w:customStyle="1" w:styleId="WW8Num2z0">
    <w:name w:val="WW8Num2z0"/>
    <w:qFormat/>
    <w:rPr>
      <w:rFonts w:cs="Calibri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cs="Calibri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styleId="Collegamentoipertestuale">
    <w:name w:val="Hyperlink"/>
    <w:rPr>
      <w:color w:val="0563C1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omic Sans MS" w:hAnsi="Comic Sans MS" w:cs="Comic Sans MS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FF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User 7</dc:creator>
  <cp:lastModifiedBy>Vicario prof.ssa Vincenza Alestra</cp:lastModifiedBy>
  <cp:revision>2</cp:revision>
  <cp:lastPrinted>2014-09-24T10:29:00Z</cp:lastPrinted>
  <dcterms:created xsi:type="dcterms:W3CDTF">2025-08-28T07:50:00Z</dcterms:created>
  <dcterms:modified xsi:type="dcterms:W3CDTF">2025-08-28T07:50:00Z</dcterms:modified>
  <dc:language>it-IT</dc:language>
</cp:coreProperties>
</file>