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33D8A" w14:textId="77777777" w:rsidR="00B028E8" w:rsidRDefault="00B028E8" w:rsidP="00B028E8">
      <w:pPr>
        <w:jc w:val="center"/>
        <w:rPr>
          <w:rFonts w:ascii="Comic Sans MS" w:eastAsia="Comic Sans MS" w:hAnsi="Comic Sans MS" w:cs="Comic Sans MS"/>
          <w:color w:val="595959"/>
          <w:sz w:val="12"/>
          <w:szCs w:val="12"/>
        </w:rPr>
      </w:pPr>
      <w:r>
        <w:t xml:space="preserve">  </w:t>
      </w:r>
      <w:r>
        <w:rPr>
          <w:noProof/>
          <w:lang w:eastAsia="it-IT"/>
        </w:rPr>
        <w:drawing>
          <wp:inline distT="0" distB="0" distL="0" distR="0" wp14:anchorId="747E6E53" wp14:editId="315B6130">
            <wp:extent cx="4549140" cy="7505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750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ECC4C0" w14:textId="77777777" w:rsidR="00B028E8" w:rsidRDefault="00B028E8" w:rsidP="00B028E8">
      <w:pPr>
        <w:jc w:val="center"/>
        <w:rPr>
          <w:rFonts w:ascii="Comic Sans MS" w:eastAsia="Comic Sans MS" w:hAnsi="Comic Sans MS" w:cs="Comic Sans MS"/>
          <w:color w:val="595959"/>
          <w:sz w:val="12"/>
          <w:szCs w:val="12"/>
        </w:rPr>
      </w:pPr>
      <w:r>
        <w:rPr>
          <w:rFonts w:ascii="Comic Sans MS" w:eastAsia="Comic Sans MS" w:hAnsi="Comic Sans MS" w:cs="Comic Sans MS"/>
          <w:color w:val="595959"/>
          <w:sz w:val="12"/>
          <w:szCs w:val="12"/>
        </w:rPr>
        <w:t>MINISTERO DELL’ISTRUZIONE E DEL MERITO</w:t>
      </w:r>
    </w:p>
    <w:p w14:paraId="0144EFFE" w14:textId="77777777" w:rsidR="00B028E8" w:rsidRDefault="00B028E8" w:rsidP="00B028E8">
      <w:pPr>
        <w:jc w:val="center"/>
        <w:rPr>
          <w:rFonts w:ascii="Comic Sans MS" w:eastAsia="Comic Sans MS" w:hAnsi="Comic Sans MS" w:cs="Comic Sans MS"/>
          <w:color w:val="595959"/>
          <w:sz w:val="12"/>
          <w:szCs w:val="12"/>
        </w:rPr>
      </w:pPr>
      <w:r>
        <w:rPr>
          <w:rFonts w:ascii="Comic Sans MS" w:eastAsia="Comic Sans MS" w:hAnsi="Comic Sans MS" w:cs="Comic Sans MS"/>
          <w:color w:val="595959"/>
          <w:sz w:val="12"/>
          <w:szCs w:val="12"/>
        </w:rPr>
        <w:t>UFFICIO SCOLASTICO REGIONALE PER LA SICILIA</w:t>
      </w:r>
    </w:p>
    <w:p w14:paraId="4CB78883" w14:textId="77777777" w:rsidR="00B028E8" w:rsidRDefault="00B028E8" w:rsidP="00B028E8">
      <w:pPr>
        <w:keepNext/>
        <w:numPr>
          <w:ilvl w:val="1"/>
          <w:numId w:val="1"/>
        </w:numPr>
        <w:tabs>
          <w:tab w:val="left" w:pos="0"/>
        </w:tabs>
        <w:spacing w:line="252" w:lineRule="auto"/>
        <w:jc w:val="center"/>
        <w:rPr>
          <w:rFonts w:ascii="Comic Sans MS" w:eastAsia="Comic Sans MS" w:hAnsi="Comic Sans MS" w:cs="Comic Sans MS"/>
          <w:b/>
          <w:color w:val="595959"/>
          <w:sz w:val="12"/>
          <w:szCs w:val="12"/>
        </w:rPr>
      </w:pPr>
      <w:r>
        <w:rPr>
          <w:rFonts w:ascii="Comic Sans MS" w:eastAsia="Comic Sans MS" w:hAnsi="Comic Sans MS" w:cs="Comic Sans MS"/>
          <w:color w:val="595959"/>
          <w:sz w:val="12"/>
          <w:szCs w:val="12"/>
        </w:rPr>
        <w:t>ISTITUTO STATALE  “PASCASINO”</w:t>
      </w:r>
    </w:p>
    <w:p w14:paraId="37FCEDFF" w14:textId="77777777" w:rsidR="00B028E8" w:rsidRDefault="00B028E8" w:rsidP="00B028E8">
      <w:pPr>
        <w:jc w:val="center"/>
        <w:rPr>
          <w:rFonts w:ascii="Comic Sans MS" w:eastAsia="Comic Sans MS" w:hAnsi="Comic Sans MS" w:cs="Comic Sans MS"/>
          <w:color w:val="595959"/>
          <w:sz w:val="12"/>
          <w:szCs w:val="12"/>
        </w:rPr>
      </w:pPr>
      <w:r>
        <w:rPr>
          <w:rFonts w:ascii="Comic Sans MS" w:eastAsia="Comic Sans MS" w:hAnsi="Comic Sans MS" w:cs="Comic Sans MS"/>
          <w:color w:val="595959"/>
          <w:sz w:val="12"/>
          <w:szCs w:val="12"/>
        </w:rPr>
        <w:t>Via Vaccari  n. 5 - Marsala - Tel.0923/1928988</w:t>
      </w:r>
    </w:p>
    <w:p w14:paraId="7D431DDC" w14:textId="77777777" w:rsidR="00B028E8" w:rsidRDefault="00B028E8" w:rsidP="00B028E8">
      <w:pPr>
        <w:ind w:left="360"/>
        <w:jc w:val="center"/>
        <w:rPr>
          <w:rFonts w:ascii="Comic Sans MS" w:eastAsia="Comic Sans MS" w:hAnsi="Comic Sans MS" w:cs="Comic Sans MS"/>
          <w:color w:val="595959"/>
          <w:sz w:val="12"/>
          <w:szCs w:val="12"/>
        </w:rPr>
      </w:pPr>
      <w:bookmarkStart w:id="0" w:name="30j0zll" w:colFirst="0" w:colLast="0"/>
      <w:bookmarkStart w:id="1" w:name="1fob9te" w:colFirst="0" w:colLast="0"/>
      <w:bookmarkStart w:id="2" w:name="3znysh7" w:colFirst="0" w:colLast="0"/>
      <w:bookmarkStart w:id="3" w:name="gjdgxs" w:colFirst="0" w:colLast="0"/>
      <w:bookmarkStart w:id="4" w:name="_2et92p0" w:colFirst="0" w:colLast="0"/>
      <w:bookmarkEnd w:id="0"/>
      <w:bookmarkEnd w:id="1"/>
      <w:bookmarkEnd w:id="2"/>
      <w:bookmarkEnd w:id="3"/>
      <w:bookmarkEnd w:id="4"/>
      <w:r>
        <w:rPr>
          <w:rFonts w:ascii="Comic Sans MS" w:eastAsia="Comic Sans MS" w:hAnsi="Comic Sans MS" w:cs="Comic Sans MS"/>
          <w:color w:val="595959"/>
          <w:sz w:val="12"/>
          <w:szCs w:val="12"/>
        </w:rPr>
        <w:t xml:space="preserve">Cod. Meccanografico TPPM03000Q - </w:t>
      </w:r>
      <w:proofErr w:type="spellStart"/>
      <w:r>
        <w:rPr>
          <w:rFonts w:ascii="Comic Sans MS" w:eastAsia="Comic Sans MS" w:hAnsi="Comic Sans MS" w:cs="Comic Sans MS"/>
          <w:color w:val="595959"/>
          <w:sz w:val="12"/>
          <w:szCs w:val="12"/>
        </w:rPr>
        <w:t>Cod.Fiscale</w:t>
      </w:r>
      <w:proofErr w:type="spellEnd"/>
      <w:r>
        <w:rPr>
          <w:rFonts w:ascii="Comic Sans MS" w:eastAsia="Comic Sans MS" w:hAnsi="Comic Sans MS" w:cs="Comic Sans MS"/>
          <w:color w:val="595959"/>
          <w:sz w:val="12"/>
          <w:szCs w:val="12"/>
        </w:rPr>
        <w:t xml:space="preserve"> e P.IVA 82004490817</w:t>
      </w:r>
    </w:p>
    <w:p w14:paraId="12DD730A" w14:textId="77777777" w:rsidR="00B028E8" w:rsidRDefault="00B028E8" w:rsidP="00B028E8">
      <w:pPr>
        <w:jc w:val="center"/>
      </w:pPr>
    </w:p>
    <w:p w14:paraId="549312AF" w14:textId="77777777" w:rsidR="00B028E8" w:rsidRDefault="00B028E8" w:rsidP="00B028E8"/>
    <w:p w14:paraId="2940AB6D" w14:textId="77777777" w:rsidR="00B028E8" w:rsidRDefault="00B028E8" w:rsidP="00B028E8"/>
    <w:p w14:paraId="30FD44FF" w14:textId="1CD378DC" w:rsidR="00B028E8" w:rsidRDefault="00B028E8" w:rsidP="00B028E8">
      <w:r>
        <w:t xml:space="preserve">Circolare n. </w:t>
      </w:r>
      <w:r w:rsidR="00D05B69">
        <w:t>499</w:t>
      </w:r>
      <w:bookmarkStart w:id="5" w:name="_GoBack"/>
      <w:bookmarkEnd w:id="5"/>
    </w:p>
    <w:p w14:paraId="7F4CC0A7" w14:textId="77777777" w:rsidR="00B028E8" w:rsidRDefault="00B028E8" w:rsidP="00B028E8"/>
    <w:p w14:paraId="3E87B497" w14:textId="77777777" w:rsidR="00B028E8" w:rsidRDefault="00B028E8" w:rsidP="00B028E8">
      <w:pPr>
        <w:jc w:val="right"/>
        <w:rPr>
          <w:u w:val="single"/>
        </w:rPr>
      </w:pPr>
      <w:r w:rsidRPr="000425FD">
        <w:rPr>
          <w:u w:val="single"/>
        </w:rPr>
        <w:t>Alle docenti tutor</w:t>
      </w:r>
      <w:r w:rsidR="000425FD">
        <w:rPr>
          <w:u w:val="single"/>
        </w:rPr>
        <w:t>:</w:t>
      </w:r>
    </w:p>
    <w:p w14:paraId="7727CA50" w14:textId="77777777" w:rsidR="000425FD" w:rsidRDefault="000425FD" w:rsidP="00B028E8">
      <w:pPr>
        <w:jc w:val="right"/>
      </w:pPr>
      <w:proofErr w:type="spellStart"/>
      <w:r>
        <w:t>Alestra</w:t>
      </w:r>
      <w:proofErr w:type="spellEnd"/>
      <w:r>
        <w:t xml:space="preserve"> Vincenza</w:t>
      </w:r>
    </w:p>
    <w:p w14:paraId="4C894783" w14:textId="77777777" w:rsidR="000425FD" w:rsidRDefault="000425FD" w:rsidP="00B028E8">
      <w:pPr>
        <w:jc w:val="right"/>
      </w:pPr>
      <w:r>
        <w:t>Anselmi Giacoma Loredana</w:t>
      </w:r>
    </w:p>
    <w:p w14:paraId="49894E5F" w14:textId="77777777" w:rsidR="000425FD" w:rsidRDefault="000425FD" w:rsidP="00B028E8">
      <w:pPr>
        <w:jc w:val="right"/>
      </w:pPr>
      <w:r>
        <w:t>Bono Teresa</w:t>
      </w:r>
    </w:p>
    <w:p w14:paraId="33906DED" w14:textId="77777777" w:rsidR="000425FD" w:rsidRDefault="000425FD" w:rsidP="00B028E8">
      <w:pPr>
        <w:jc w:val="right"/>
      </w:pPr>
      <w:proofErr w:type="spellStart"/>
      <w:r>
        <w:t>Caldarera</w:t>
      </w:r>
      <w:proofErr w:type="spellEnd"/>
      <w:r>
        <w:t xml:space="preserve"> Linda</w:t>
      </w:r>
    </w:p>
    <w:p w14:paraId="46D5E7A7" w14:textId="77777777" w:rsidR="000425FD" w:rsidRDefault="000425FD" w:rsidP="00B028E8">
      <w:pPr>
        <w:jc w:val="right"/>
      </w:pPr>
      <w:r>
        <w:t>Castiglione Giuliana</w:t>
      </w:r>
    </w:p>
    <w:p w14:paraId="1724C13F" w14:textId="77777777" w:rsidR="000425FD" w:rsidRDefault="000425FD" w:rsidP="00B028E8">
      <w:pPr>
        <w:jc w:val="right"/>
      </w:pPr>
      <w:proofErr w:type="spellStart"/>
      <w:r>
        <w:t>Galfano</w:t>
      </w:r>
      <w:proofErr w:type="spellEnd"/>
      <w:r>
        <w:t xml:space="preserve"> </w:t>
      </w:r>
      <w:proofErr w:type="spellStart"/>
      <w:r>
        <w:t>Annelise</w:t>
      </w:r>
      <w:proofErr w:type="spellEnd"/>
    </w:p>
    <w:p w14:paraId="78163D9D" w14:textId="77777777" w:rsidR="000425FD" w:rsidRDefault="000425FD" w:rsidP="00B028E8">
      <w:pPr>
        <w:jc w:val="right"/>
      </w:pPr>
      <w:r>
        <w:t>Giacalone Rosa Maria</w:t>
      </w:r>
    </w:p>
    <w:p w14:paraId="0846A4ED" w14:textId="77777777" w:rsidR="000425FD" w:rsidRDefault="000425FD" w:rsidP="00B028E8">
      <w:pPr>
        <w:jc w:val="right"/>
      </w:pPr>
      <w:r>
        <w:t>Giacalone Susanna</w:t>
      </w:r>
    </w:p>
    <w:p w14:paraId="1931D95D" w14:textId="77777777" w:rsidR="000425FD" w:rsidRDefault="000425FD" w:rsidP="00B028E8">
      <w:pPr>
        <w:jc w:val="right"/>
      </w:pPr>
      <w:r>
        <w:t>Manzo Patrizia Vincenza</w:t>
      </w:r>
    </w:p>
    <w:p w14:paraId="286C8048" w14:textId="77777777" w:rsidR="000425FD" w:rsidRDefault="000425FD" w:rsidP="00B028E8">
      <w:pPr>
        <w:jc w:val="right"/>
      </w:pPr>
      <w:r>
        <w:t>Nocera Rossella</w:t>
      </w:r>
    </w:p>
    <w:p w14:paraId="6582062C" w14:textId="77777777" w:rsidR="000425FD" w:rsidRDefault="000425FD" w:rsidP="00B028E8">
      <w:pPr>
        <w:jc w:val="right"/>
      </w:pPr>
      <w:r>
        <w:t>Pantaleo Giuseppa</w:t>
      </w:r>
    </w:p>
    <w:p w14:paraId="4833B2C8" w14:textId="77777777" w:rsidR="000425FD" w:rsidRDefault="000425FD" w:rsidP="00B028E8">
      <w:pPr>
        <w:jc w:val="right"/>
      </w:pPr>
      <w:r>
        <w:t>Pellegrino Ivona</w:t>
      </w:r>
    </w:p>
    <w:p w14:paraId="025E729C" w14:textId="77777777" w:rsidR="000425FD" w:rsidRDefault="000425FD" w:rsidP="00B028E8">
      <w:pPr>
        <w:jc w:val="right"/>
      </w:pPr>
      <w:r>
        <w:t>Sanfilippo Flavia</w:t>
      </w:r>
    </w:p>
    <w:p w14:paraId="7C5F76E0" w14:textId="77777777" w:rsidR="000425FD" w:rsidRPr="000425FD" w:rsidRDefault="000425FD" w:rsidP="00B028E8">
      <w:pPr>
        <w:jc w:val="right"/>
      </w:pPr>
      <w:proofErr w:type="spellStart"/>
      <w:r>
        <w:t>Tantaro</w:t>
      </w:r>
      <w:proofErr w:type="spellEnd"/>
      <w:r>
        <w:t xml:space="preserve"> Antonia</w:t>
      </w:r>
    </w:p>
    <w:p w14:paraId="75607605" w14:textId="77777777" w:rsidR="00B028E8" w:rsidRDefault="000425FD" w:rsidP="000425FD">
      <w:pPr>
        <w:jc w:val="right"/>
        <w:rPr>
          <w:u w:val="single"/>
        </w:rPr>
      </w:pPr>
      <w:r>
        <w:rPr>
          <w:u w:val="single"/>
        </w:rPr>
        <w:t>Al docente orientatore:</w:t>
      </w:r>
    </w:p>
    <w:p w14:paraId="109C9E52" w14:textId="77777777" w:rsidR="000425FD" w:rsidRDefault="000425FD" w:rsidP="000425FD">
      <w:pPr>
        <w:jc w:val="right"/>
      </w:pPr>
      <w:r>
        <w:t>Palermo Francesca</w:t>
      </w:r>
    </w:p>
    <w:p w14:paraId="6372770B" w14:textId="77777777" w:rsidR="000425FD" w:rsidRDefault="000425FD" w:rsidP="000425FD">
      <w:pPr>
        <w:jc w:val="right"/>
      </w:pPr>
      <w:r>
        <w:t>Al DSGA</w:t>
      </w:r>
    </w:p>
    <w:p w14:paraId="394DD73C" w14:textId="77777777" w:rsidR="000425FD" w:rsidRDefault="000425FD" w:rsidP="000425FD">
      <w:pPr>
        <w:jc w:val="right"/>
      </w:pPr>
      <w:r>
        <w:t>LORO SEDI</w:t>
      </w:r>
    </w:p>
    <w:p w14:paraId="7A46E465" w14:textId="77777777" w:rsidR="000425FD" w:rsidRPr="000425FD" w:rsidRDefault="000425FD" w:rsidP="000425FD">
      <w:pPr>
        <w:jc w:val="right"/>
      </w:pPr>
      <w:r>
        <w:t>Al sito istituzionale della scuola</w:t>
      </w:r>
    </w:p>
    <w:p w14:paraId="0CB50176" w14:textId="77777777" w:rsidR="00B028E8" w:rsidRDefault="00B028E8" w:rsidP="00B028E8">
      <w:pPr>
        <w:jc w:val="center"/>
      </w:pPr>
    </w:p>
    <w:p w14:paraId="1705CEA2" w14:textId="77777777" w:rsidR="000425FD" w:rsidRDefault="000425FD" w:rsidP="00B028E8">
      <w:pPr>
        <w:jc w:val="center"/>
      </w:pPr>
    </w:p>
    <w:p w14:paraId="54D4CA42" w14:textId="77777777" w:rsidR="00B028E8" w:rsidRDefault="00B028E8" w:rsidP="00B028E8">
      <w:pPr>
        <w:jc w:val="center"/>
      </w:pPr>
      <w:r>
        <w:t>O</w:t>
      </w:r>
      <w:r w:rsidR="000425FD">
        <w:t>GGETTO</w:t>
      </w:r>
      <w:r>
        <w:t xml:space="preserve">: </w:t>
      </w:r>
      <w:r w:rsidR="000425FD">
        <w:t>CONVOCAZIONE DOCENTI TUTOR DELL’ORIENTAMENTO E ORIENTATORE</w:t>
      </w:r>
    </w:p>
    <w:p w14:paraId="026022AB" w14:textId="77777777" w:rsidR="000425FD" w:rsidRDefault="000425FD" w:rsidP="00B028E8">
      <w:pPr>
        <w:jc w:val="center"/>
      </w:pPr>
    </w:p>
    <w:p w14:paraId="3D1EA1AF" w14:textId="77777777" w:rsidR="00A453BC" w:rsidRDefault="00A453BC" w:rsidP="00A453BC">
      <w:pPr>
        <w:jc w:val="both"/>
      </w:pPr>
      <w:r>
        <w:t>Le SS. LL. sono convocate lunedì 28 aprile 2025, alle ore 16.30, presso la Biblioteca della sede di via G. Falcone 20, per discutere il seguente o.d.g.:</w:t>
      </w:r>
    </w:p>
    <w:p w14:paraId="5B2D8CD1" w14:textId="77777777" w:rsidR="00A453BC" w:rsidRDefault="00A453BC" w:rsidP="00A453BC">
      <w:pPr>
        <w:jc w:val="both"/>
      </w:pPr>
    </w:p>
    <w:p w14:paraId="7D802163" w14:textId="77777777" w:rsidR="00A453BC" w:rsidRDefault="00A453BC" w:rsidP="00A453BC">
      <w:pPr>
        <w:pStyle w:val="Paragrafoelenco"/>
        <w:numPr>
          <w:ilvl w:val="0"/>
          <w:numId w:val="2"/>
        </w:numPr>
        <w:jc w:val="both"/>
      </w:pPr>
      <w:r>
        <w:t>Andamento dei PCTO e analisi del Decreto Ministeriale n. 226 del 2024</w:t>
      </w:r>
    </w:p>
    <w:p w14:paraId="378DCFA5" w14:textId="77777777" w:rsidR="00A453BC" w:rsidRDefault="00A453BC" w:rsidP="00A453BC">
      <w:pPr>
        <w:pStyle w:val="Paragrafoelenco"/>
        <w:numPr>
          <w:ilvl w:val="0"/>
          <w:numId w:val="2"/>
        </w:numPr>
        <w:jc w:val="both"/>
      </w:pPr>
      <w:r>
        <w:t>Decorso delle attività di Orientamento</w:t>
      </w:r>
    </w:p>
    <w:p w14:paraId="5663D05F" w14:textId="77777777" w:rsidR="00A453BC" w:rsidRDefault="00A453BC" w:rsidP="00A453BC">
      <w:pPr>
        <w:pStyle w:val="Paragrafoelenco"/>
        <w:numPr>
          <w:ilvl w:val="0"/>
          <w:numId w:val="2"/>
        </w:numPr>
        <w:jc w:val="both"/>
      </w:pPr>
      <w:r>
        <w:t>Funzionalità della piattaforma Unica e caricamento del capolavoro</w:t>
      </w:r>
    </w:p>
    <w:p w14:paraId="4E3DA7C6" w14:textId="77777777" w:rsidR="00A453BC" w:rsidRDefault="00A453BC" w:rsidP="00A453BC">
      <w:pPr>
        <w:jc w:val="both"/>
      </w:pPr>
    </w:p>
    <w:p w14:paraId="2E5A39E9" w14:textId="77777777" w:rsidR="00A453BC" w:rsidRDefault="00A453BC" w:rsidP="00A453BC">
      <w:pPr>
        <w:jc w:val="both"/>
      </w:pPr>
    </w:p>
    <w:p w14:paraId="566C7776" w14:textId="77777777" w:rsidR="00A453BC" w:rsidRDefault="00A453BC" w:rsidP="00A453BC">
      <w:pPr>
        <w:jc w:val="both"/>
      </w:pPr>
      <w:r>
        <w:t>Marsala, 16/04/2025</w:t>
      </w:r>
    </w:p>
    <w:p w14:paraId="1A2FBF37" w14:textId="77777777" w:rsidR="00A453BC" w:rsidRDefault="00A453BC" w:rsidP="00A453BC">
      <w:pPr>
        <w:jc w:val="right"/>
      </w:pPr>
      <w:r w:rsidRPr="00A453BC">
        <w:t xml:space="preserve">Il Dirigente Scolastico                                                                                     </w:t>
      </w:r>
    </w:p>
    <w:p w14:paraId="34C75030" w14:textId="77777777" w:rsidR="00A453BC" w:rsidRPr="00A453BC" w:rsidRDefault="00A453BC" w:rsidP="00A453BC">
      <w:pPr>
        <w:jc w:val="right"/>
      </w:pPr>
      <w:r w:rsidRPr="00A453BC">
        <w:t>Prof.ssa Annamaria Angileri</w:t>
      </w:r>
    </w:p>
    <w:p w14:paraId="5D5C058C" w14:textId="77777777" w:rsidR="00A453BC" w:rsidRDefault="00A453BC" w:rsidP="00A453BC">
      <w:pPr>
        <w:jc w:val="right"/>
      </w:pPr>
      <w:r>
        <w:t xml:space="preserve"> </w:t>
      </w:r>
    </w:p>
    <w:p w14:paraId="2E4DA9F9" w14:textId="77777777" w:rsidR="004F053C" w:rsidRDefault="004F053C"/>
    <w:sectPr w:rsidR="004F0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8D2"/>
    <w:multiLevelType w:val="hybridMultilevel"/>
    <w:tmpl w:val="19621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F60F2"/>
    <w:multiLevelType w:val="multilevel"/>
    <w:tmpl w:val="EB886D1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E8"/>
    <w:rsid w:val="000425FD"/>
    <w:rsid w:val="000F4C4A"/>
    <w:rsid w:val="004F053C"/>
    <w:rsid w:val="00720D5D"/>
    <w:rsid w:val="00A453BC"/>
    <w:rsid w:val="00B028E8"/>
    <w:rsid w:val="00D05B69"/>
    <w:rsid w:val="00FC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8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3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B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8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3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B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francespaler@gmail.com</dc:creator>
  <cp:lastModifiedBy>Vicario prof.ssa Vincenza Alestra</cp:lastModifiedBy>
  <cp:revision>2</cp:revision>
  <dcterms:created xsi:type="dcterms:W3CDTF">2025-04-16T09:23:00Z</dcterms:created>
  <dcterms:modified xsi:type="dcterms:W3CDTF">2025-04-16T09:23:00Z</dcterms:modified>
</cp:coreProperties>
</file>