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00" w:leader="none"/>
          <w:tab w:val="right" w:pos="9638" w:leader="none"/>
        </w:tabs>
        <w:spacing w:lineRule="auto" w:line="240" w:before="0" w:after="0"/>
        <w:rPr>
          <w:color w:val="000000"/>
          <w:sz w:val="24"/>
          <w:szCs w:val="24"/>
        </w:rPr>
      </w:pPr>
      <w:bookmarkStart w:id="0" w:name="_gjdgxs"/>
      <w:bookmarkEnd w:id="0"/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Circolare n. 2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ab/>
        <w:t>Marsala 2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/09/2024</w:t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Agli alunni delle classi prime e alle loro famiglie</w:t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docenti </w:t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Al sito     </w:t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OGGETTO: Patto </w:t>
      </w:r>
      <w:r>
        <w:rPr>
          <w:b/>
          <w:bCs/>
          <w:color w:val="000000"/>
          <w:sz w:val="24"/>
          <w:szCs w:val="24"/>
        </w:rPr>
        <w:t xml:space="preserve">educativo </w:t>
      </w:r>
      <w:r>
        <w:rPr>
          <w:b/>
          <w:bCs/>
          <w:color w:val="000000"/>
          <w:sz w:val="24"/>
          <w:szCs w:val="24"/>
        </w:rPr>
        <w:t>di corresponsabilità educativa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alla presente, si pubblica il nuovo “Patto </w:t>
      </w:r>
      <w:r>
        <w:rPr>
          <w:color w:val="000000"/>
          <w:sz w:val="24"/>
          <w:szCs w:val="24"/>
        </w:rPr>
        <w:t xml:space="preserve">educativo </w:t>
      </w:r>
      <w:r>
        <w:rPr>
          <w:color w:val="000000"/>
          <w:sz w:val="24"/>
          <w:szCs w:val="24"/>
        </w:rPr>
        <w:t xml:space="preserve">di corresponsabilità”, </w:t>
      </w:r>
      <w:r>
        <w:rPr>
          <w:color w:val="000000"/>
          <w:sz w:val="24"/>
          <w:szCs w:val="24"/>
        </w:rPr>
        <w:t xml:space="preserve">approvato con Delibera n.5 del 9-09-2024 dal Consiglio d’Istituto, </w:t>
      </w:r>
      <w:r>
        <w:rPr>
          <w:color w:val="000000"/>
          <w:sz w:val="24"/>
          <w:szCs w:val="24"/>
        </w:rPr>
        <w:t>documento che esplicita gli impegni che la scuola, la famiglia e gli studenti concordano di osservare e realizzare, ognuno per le parti di propria competenza.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invitano i sigg. genitori (o i titolari esercenti la responsabilità genitoriale) degli alunni del</w:t>
      </w:r>
      <w:r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 classi </w:t>
      </w:r>
      <w:r>
        <w:rPr>
          <w:color w:val="000000"/>
          <w:sz w:val="24"/>
          <w:szCs w:val="24"/>
        </w:rPr>
        <w:t xml:space="preserve">prime </w:t>
      </w:r>
      <w:r>
        <w:rPr>
          <w:color w:val="000000"/>
          <w:sz w:val="24"/>
          <w:szCs w:val="24"/>
        </w:rPr>
        <w:t>di prendere attenta visione del Patto di corresponsabilità,  di scaricare, stampare, leggere e firmare il documento e consegnarlo ai coordinatori di classe entro il 4 ottobre 2024.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coordinatori consegnera</w:t>
      </w:r>
      <w:r>
        <w:rPr>
          <w:color w:val="000000"/>
          <w:sz w:val="24"/>
          <w:szCs w:val="24"/>
        </w:rPr>
        <w:t>nn</w:t>
      </w:r>
      <w:r>
        <w:rPr>
          <w:color w:val="000000"/>
          <w:sz w:val="24"/>
          <w:szCs w:val="24"/>
        </w:rPr>
        <w:t>o i patti firmati presso l’ufficio del protocollo di via Falcone.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5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F.TO IL DIRIGENTE SCOLASTICO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Prof.ssa Anna Maria Angileri</w:t>
      </w:r>
    </w:p>
    <w:p>
      <w:pPr>
        <w:pStyle w:val="Normal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(Firma autografa sostituita a mezzo stampa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3 comma 2 del D. Lgs. 39/93)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720" w:hanging="0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color w:val="000000"/>
      </w:rPr>
      <w:tab/>
    </w:r>
    <w:r>
      <w:rPr/>
      <w:drawing>
        <wp:inline distT="0" distB="0" distL="0" distR="0">
          <wp:extent cx="5446395" cy="8477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Via Vaccari  n. 5 - Marsala - Tel.0923/1928988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Cod. Meccanografico TPPM03000Q - Cod.Fiscale e P.IVA 82004490817</w:t>
    </w:r>
    <w:r>
      <w:rPr>
        <w:sz w:val="16"/>
        <w:szCs w:val="16"/>
      </w:rPr>
      <w:t xml:space="preserve">                              </w:t>
    </w:r>
  </w:p>
  <w:p>
    <w:pPr>
      <w:pStyle w:val="Normal"/>
      <w:tabs>
        <w:tab w:val="clear" w:pos="720"/>
        <w:tab w:val="left" w:pos="1700" w:leader="none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zioneIVX">
    <w:name w:val="Numerazione IVX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LibreOffice/7.3.0.3$Windows_x86 LibreOffice_project/0f246aa12d0eee4a0f7adcefbf7c878fc2238db3</Application>
  <AppVersion>15.0000</AppVersion>
  <Pages>1</Pages>
  <Words>177</Words>
  <Characters>1028</Characters>
  <CharactersWithSpaces>1491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2023-09-21T20:44:00Z</dcterms:created>
  <dc:creator>Ivona</dc:creator>
  <dc:description/>
  <dc:language>it-IT</dc:language>
  <cp:lastModifiedBy/>
  <dcterms:modified xsi:type="dcterms:W3CDTF">2024-09-21T10:45:48Z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