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/>
        <w:t xml:space="preserve">  </w:t>
      </w:r>
      <w:r>
        <w:rPr/>
        <w:drawing>
          <wp:inline distT="0" distB="0" distL="0" distR="0">
            <wp:extent cx="4549140" cy="75057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suppressAutoHyphens w:val="true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suppressAutoHyphens w:val="true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suppressAutoHyphens w:val="true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suppressAutoHyphens w:val="true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suppressAutoHyphens w:val="true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suppressAutoHyphens w:val="true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suppressAutoHyphens w:val="true"/>
        <w:ind w:left="360" w:hanging="0"/>
        <w:jc w:val="right"/>
        <w:rPr>
          <w:rFonts w:ascii="Arial" w:hAnsi="Arial" w:eastAsia="Calibri" w:cs="Arial"/>
          <w:lang w:eastAsia="ar-SA"/>
        </w:rPr>
      </w:pPr>
      <w:r>
        <w:rPr>
          <w:rFonts w:eastAsia="Calibri" w:cs="Arial" w:ascii="Arial" w:hAnsi="Arial"/>
          <w:lang w:eastAsia="ar-SA"/>
        </w:rPr>
      </w:r>
    </w:p>
    <w:p>
      <w:pPr>
        <w:pStyle w:val="Normal"/>
        <w:suppressAutoHyphens w:val="true"/>
        <w:ind w:left="360" w:hanging="0"/>
        <w:jc w:val="right"/>
        <w:rPr>
          <w:rFonts w:ascii="Arial" w:hAnsi="Arial" w:eastAsia="Calibri" w:cs="Arial"/>
          <w:lang w:eastAsia="ar-SA"/>
        </w:rPr>
      </w:pPr>
      <w:r>
        <w:rPr>
          <w:rFonts w:eastAsia="Calibri" w:cs="Arial" w:ascii="Arial" w:hAnsi="Arial"/>
          <w:lang w:eastAsia="ar-SA"/>
        </w:rPr>
      </w:r>
    </w:p>
    <w:p>
      <w:pPr>
        <w:pStyle w:val="Normal"/>
        <w:suppressAutoHyphens w:val="true"/>
        <w:ind w:left="360" w:hanging="0"/>
        <w:jc w:val="right"/>
        <w:rPr>
          <w:rFonts w:ascii="Arial" w:hAnsi="Arial" w:eastAsia="Calibri" w:cs="Arial"/>
          <w:lang w:eastAsia="ar-SA"/>
        </w:rPr>
      </w:pPr>
      <w:r>
        <w:rPr>
          <w:rFonts w:eastAsia="Calibri" w:cs="Arial" w:ascii="Arial" w:hAnsi="Arial"/>
          <w:lang w:eastAsia="ar-SA"/>
        </w:rPr>
      </w:r>
    </w:p>
    <w:p>
      <w:pPr>
        <w:pStyle w:val="Normal"/>
        <w:suppressAutoHyphens w:val="true"/>
        <w:ind w:left="360" w:hanging="0"/>
        <w:jc w:val="right"/>
        <w:rPr>
          <w:rFonts w:ascii="Arial" w:hAnsi="Arial" w:eastAsia="Calibri" w:cs="Arial"/>
          <w:sz w:val="28"/>
          <w:szCs w:val="28"/>
          <w:lang w:eastAsia="ar-SA"/>
        </w:rPr>
      </w:pPr>
      <w:r>
        <w:rPr>
          <w:rFonts w:eastAsia="Calibri" w:cs="Arial" w:ascii="Arial" w:hAnsi="Arial"/>
          <w:sz w:val="28"/>
          <w:szCs w:val="28"/>
          <w:lang w:eastAsia="ar-SA"/>
        </w:rPr>
        <w:t xml:space="preserve">Ai docenti </w:t>
      </w:r>
    </w:p>
    <w:p>
      <w:pPr>
        <w:pStyle w:val="Normal"/>
        <w:suppressAutoHyphens w:val="true"/>
        <w:ind w:left="360" w:hanging="0"/>
        <w:jc w:val="right"/>
        <w:rPr>
          <w:rFonts w:ascii="Arial" w:hAnsi="Arial" w:eastAsia="Calibri" w:cs="Arial"/>
          <w:sz w:val="28"/>
          <w:szCs w:val="28"/>
          <w:lang w:eastAsia="ar-SA"/>
        </w:rPr>
      </w:pPr>
      <w:r>
        <w:rPr>
          <w:rFonts w:eastAsia="Calibri" w:cs="Arial" w:ascii="Arial" w:hAnsi="Arial"/>
          <w:sz w:val="28"/>
          <w:szCs w:val="28"/>
          <w:lang w:eastAsia="ar-SA"/>
        </w:rPr>
        <w:t xml:space="preserve">e agli studenti delle classi </w:t>
      </w:r>
      <w:r>
        <w:rPr>
          <w:rFonts w:cs="Arial" w:ascii="Arial" w:hAnsi="Arial"/>
          <w:sz w:val="28"/>
          <w:szCs w:val="28"/>
          <w:shd w:fill="FFFFFF" w:val="clear"/>
        </w:rPr>
        <w:t>4G-5I</w:t>
      </w:r>
    </w:p>
    <w:p>
      <w:pPr>
        <w:pStyle w:val="Normal"/>
        <w:suppressAutoHyphens w:val="true"/>
        <w:jc w:val="right"/>
        <w:rPr>
          <w:rFonts w:ascii="Arial" w:hAnsi="Arial" w:eastAsia="Calibri" w:cs="Arial"/>
          <w:color w:val="595959"/>
          <w:sz w:val="28"/>
          <w:szCs w:val="28"/>
          <w:lang w:eastAsia="ar-SA"/>
        </w:rPr>
      </w:pPr>
      <w:r>
        <w:rPr>
          <w:rFonts w:eastAsia="Calibri" w:cs="Arial" w:ascii="Arial" w:hAnsi="Arial"/>
          <w:color w:val="595959"/>
          <w:sz w:val="28"/>
          <w:szCs w:val="28"/>
          <w:lang w:eastAsia="ar-SA"/>
        </w:rPr>
      </w:r>
    </w:p>
    <w:p>
      <w:pPr>
        <w:pStyle w:val="Normal"/>
        <w:suppressAutoHyphens w:val="true"/>
        <w:rPr>
          <w:rFonts w:ascii="Arial" w:hAnsi="Arial" w:eastAsia="Calibri" w:cs="Arial"/>
          <w:color w:val="595959"/>
          <w:sz w:val="28"/>
          <w:szCs w:val="28"/>
          <w:lang w:eastAsia="ar-SA"/>
        </w:rPr>
      </w:pPr>
      <w:r>
        <w:rPr>
          <w:rFonts w:eastAsia="Calibri" w:cs="Arial" w:ascii="Arial" w:hAnsi="Arial"/>
          <w:color w:val="595959"/>
          <w:sz w:val="28"/>
          <w:szCs w:val="28"/>
          <w:lang w:eastAsia="ar-SA"/>
        </w:rPr>
      </w:r>
    </w:p>
    <w:p>
      <w:pPr>
        <w:pStyle w:val="Normal"/>
        <w:suppressAutoHyphens w:val="true"/>
        <w:rPr>
          <w:rFonts w:ascii="Arial" w:hAnsi="Arial" w:eastAsia="Calibri" w:cs="Arial"/>
          <w:sz w:val="28"/>
          <w:szCs w:val="28"/>
          <w:lang w:eastAsia="ar-SA"/>
        </w:rPr>
      </w:pPr>
      <w:r>
        <w:rPr>
          <w:rFonts w:eastAsia="Calibri" w:cs="Arial" w:ascii="Arial" w:hAnsi="Arial"/>
          <w:sz w:val="28"/>
          <w:szCs w:val="28"/>
          <w:lang w:eastAsia="ar-SA"/>
        </w:rPr>
        <w:t>Circolare n. 344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</w:rPr>
        <w:t>Oggetto: Comunicazione data secondo incontro corso “</w:t>
      </w:r>
      <w:r>
        <w:rPr>
          <w:rFonts w:eastAsia="Batang" w:cs="Arial" w:ascii="Arial" w:hAnsi="Arial"/>
          <w:sz w:val="28"/>
          <w:szCs w:val="28"/>
        </w:rPr>
        <w:t>Le sfide nella città nell’Agenda 2030.Fare città. Percorsi creativi e metodi visuali per conoscere e rigenerare la città</w:t>
      </w:r>
      <w:r>
        <w:rPr>
          <w:rFonts w:cs="Arial" w:ascii="Arial" w:hAnsi="Arial"/>
          <w:sz w:val="28"/>
          <w:szCs w:val="28"/>
        </w:rPr>
        <w:t>”.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ind w:left="0" w:hanging="0"/>
        <w:jc w:val="both"/>
        <w:rPr/>
      </w:pPr>
      <w:r>
        <w:rPr>
          <w:rFonts w:cs="Arial" w:ascii="Arial" w:hAnsi="Arial"/>
          <w:sz w:val="28"/>
          <w:szCs w:val="28"/>
        </w:rPr>
        <w:t xml:space="preserve">Si comunica che </w:t>
      </w:r>
      <w:r>
        <w:rPr>
          <w:rFonts w:cs="Arial" w:ascii="Arial" w:hAnsi="Arial"/>
          <w:b/>
          <w:bCs/>
          <w:sz w:val="28"/>
          <w:szCs w:val="28"/>
        </w:rPr>
        <w:t xml:space="preserve">Mercoledì 03 aprile </w:t>
      </w:r>
      <w:r>
        <w:rPr>
          <w:rFonts w:cs="Arial" w:ascii="Arial" w:hAnsi="Arial"/>
          <w:sz w:val="28"/>
          <w:szCs w:val="28"/>
        </w:rPr>
        <w:t>si terrà, presso il Dipartimento di Architettura dell’Università di Palermo, il secondo incontro del progetto “</w:t>
      </w:r>
      <w:r>
        <w:rPr>
          <w:rFonts w:eastAsia="Batang" w:cs="Arial" w:ascii="Arial" w:hAnsi="Arial"/>
          <w:sz w:val="28"/>
          <w:szCs w:val="28"/>
        </w:rPr>
        <w:t xml:space="preserve">Le sfide nella città nell’Agenda 2030. Fare città. Percorsi creativi e metodi visuali per conoscere e rigenerare la città”. Il </w:t>
      </w:r>
      <w:r>
        <w:rPr>
          <w:rFonts w:cs="Arial" w:ascii="Arial" w:hAnsi="Arial"/>
          <w:sz w:val="28"/>
          <w:szCs w:val="28"/>
        </w:rPr>
        <w:t xml:space="preserve">laboratorio del dipartimento di Architettura si prefigge di sviluppare negli studenti competenze e conoscenze di base e trasversali per </w:t>
      </w:r>
      <w:r>
        <w:rPr>
          <w:rFonts w:eastAsia="Calibri" w:cs="Arial" w:ascii="Arial" w:hAnsi="Arial"/>
          <w:sz w:val="28"/>
          <w:szCs w:val="28"/>
        </w:rPr>
        <w:t>stimolare una partecipazione concreta e più consapevole alla costruzione della</w:t>
      </w:r>
      <w:r>
        <w:rPr>
          <w:rFonts w:eastAsia="Calibri" w:cs="Arial" w:ascii="Arial" w:hAnsi="Arial"/>
          <w:spacing w:val="1"/>
          <w:sz w:val="28"/>
          <w:szCs w:val="28"/>
        </w:rPr>
        <w:t xml:space="preserve"> </w:t>
      </w:r>
      <w:r>
        <w:rPr>
          <w:rFonts w:eastAsia="Calibri" w:cs="Arial" w:ascii="Arial" w:hAnsi="Arial"/>
          <w:sz w:val="28"/>
          <w:szCs w:val="28"/>
        </w:rPr>
        <w:t>città,</w:t>
      </w:r>
      <w:r>
        <w:rPr>
          <w:rFonts w:eastAsia="Calibri" w:cs="Arial" w:ascii="Arial" w:hAnsi="Arial"/>
          <w:spacing w:val="-3"/>
          <w:sz w:val="28"/>
          <w:szCs w:val="28"/>
        </w:rPr>
        <w:t xml:space="preserve"> </w:t>
      </w:r>
      <w:r>
        <w:rPr>
          <w:rFonts w:eastAsia="Calibri" w:cs="Arial" w:ascii="Arial" w:hAnsi="Arial"/>
          <w:sz w:val="28"/>
          <w:szCs w:val="28"/>
        </w:rPr>
        <w:t>nella</w:t>
      </w:r>
      <w:r>
        <w:rPr>
          <w:rFonts w:eastAsia="Calibri" w:cs="Arial" w:ascii="Arial" w:hAnsi="Arial"/>
          <w:spacing w:val="-1"/>
          <w:sz w:val="28"/>
          <w:szCs w:val="28"/>
        </w:rPr>
        <w:t xml:space="preserve"> </w:t>
      </w:r>
      <w:r>
        <w:rPr>
          <w:rFonts w:eastAsia="Calibri" w:cs="Arial" w:ascii="Arial" w:hAnsi="Arial"/>
          <w:sz w:val="28"/>
          <w:szCs w:val="28"/>
        </w:rPr>
        <w:t>sua</w:t>
      </w:r>
      <w:r>
        <w:rPr>
          <w:rFonts w:eastAsia="Calibri" w:cs="Arial" w:ascii="Arial" w:hAnsi="Arial"/>
          <w:spacing w:val="-2"/>
          <w:sz w:val="28"/>
          <w:szCs w:val="28"/>
        </w:rPr>
        <w:t xml:space="preserve"> </w:t>
      </w:r>
      <w:r>
        <w:rPr>
          <w:rFonts w:eastAsia="Calibri" w:cs="Arial" w:ascii="Arial" w:hAnsi="Arial"/>
          <w:sz w:val="28"/>
          <w:szCs w:val="28"/>
        </w:rPr>
        <w:t>accezione</w:t>
      </w:r>
      <w:r>
        <w:rPr>
          <w:rFonts w:eastAsia="Calibri" w:cs="Arial" w:ascii="Arial" w:hAnsi="Arial"/>
          <w:spacing w:val="-2"/>
          <w:sz w:val="28"/>
          <w:szCs w:val="28"/>
        </w:rPr>
        <w:t xml:space="preserve"> </w:t>
      </w:r>
      <w:r>
        <w:rPr>
          <w:rFonts w:eastAsia="Calibri" w:cs="Arial" w:ascii="Arial" w:hAnsi="Arial"/>
          <w:sz w:val="28"/>
          <w:szCs w:val="28"/>
        </w:rPr>
        <w:t>fisica e</w:t>
      </w:r>
      <w:r>
        <w:rPr>
          <w:rFonts w:eastAsia="Calibri" w:cs="Arial" w:ascii="Arial" w:hAnsi="Arial"/>
          <w:spacing w:val="-2"/>
          <w:sz w:val="28"/>
          <w:szCs w:val="28"/>
        </w:rPr>
        <w:t xml:space="preserve"> </w:t>
      </w:r>
      <w:r>
        <w:rPr>
          <w:rFonts w:eastAsia="Calibri" w:cs="Arial" w:ascii="Arial" w:hAnsi="Arial"/>
          <w:sz w:val="28"/>
          <w:szCs w:val="28"/>
        </w:rPr>
        <w:t>sociale.</w:t>
      </w:r>
    </w:p>
    <w:p>
      <w:pPr>
        <w:pStyle w:val="ListParagraph"/>
        <w:jc w:val="both"/>
        <w:rPr>
          <w:rFonts w:ascii="Arial" w:hAnsi="Arial" w:eastAsia="Calibri" w:cs="Arial"/>
          <w:sz w:val="28"/>
          <w:szCs w:val="28"/>
        </w:rPr>
      </w:pPr>
      <w:r>
        <w:rPr>
          <w:rFonts w:eastAsia="Calibri" w:cs="Arial" w:ascii="Arial" w:hAnsi="Arial"/>
          <w:sz w:val="28"/>
          <w:szCs w:val="28"/>
        </w:rPr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  <w:b/>
          <w:bCs/>
          <w:sz w:val="28"/>
          <w:szCs w:val="28"/>
          <w:shd w:fill="FFFFFF" w:val="clear"/>
        </w:rPr>
        <w:t xml:space="preserve"> </w:t>
      </w:r>
      <w:r>
        <w:rPr>
          <w:rFonts w:cs="Arial" w:ascii="Arial" w:hAnsi="Arial"/>
          <w:b/>
          <w:bCs/>
          <w:sz w:val="28"/>
          <w:szCs w:val="28"/>
          <w:shd w:fill="FFFFFF" w:val="clear"/>
        </w:rPr>
        <w:t xml:space="preserve">Programma della giornata  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ore 7:45 Partenza da Marsala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ore 9:00 Arrivo a Palermo viale delle Scienze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ore 09:30 Inizio dei lavori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ore 13.30 Chiusura dei lavori e partenza per Marsala</w:t>
      </w:r>
    </w:p>
    <w:p>
      <w:pPr>
        <w:pStyle w:val="Normal"/>
        <w:widowControl w:val="false"/>
        <w:tabs>
          <w:tab w:val="clear" w:pos="708"/>
          <w:tab w:val="left" w:pos="994" w:leader="none"/>
        </w:tabs>
        <w:spacing w:lineRule="auto" w:line="252"/>
        <w:ind w:right="114" w:hanging="0"/>
        <w:jc w:val="both"/>
        <w:rPr>
          <w:rFonts w:ascii="Arial" w:hAnsi="Arial" w:eastAsia="Calibri" w:cs="Arial"/>
          <w:sz w:val="28"/>
          <w:szCs w:val="28"/>
        </w:rPr>
      </w:pPr>
      <w:r>
        <w:rPr>
          <w:rFonts w:eastAsia="Calibri" w:cs="Arial" w:ascii="Arial" w:hAnsi="Arial"/>
          <w:sz w:val="28"/>
          <w:szCs w:val="28"/>
        </w:rPr>
      </w:r>
    </w:p>
    <w:p>
      <w:pPr>
        <w:pStyle w:val="Normal"/>
        <w:spacing w:lineRule="atLeast" w:line="253" w:before="0" w:after="12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Gli studenti saranno accompagnati dai docenti Tantaro Antonia, Giacalone Rossella e Pipitone Nic</w:t>
      </w:r>
      <w:r>
        <w:rPr>
          <w:rFonts w:cs="Arial" w:ascii="Arial" w:hAnsi="Arial"/>
          <w:sz w:val="28"/>
          <w:szCs w:val="28"/>
        </w:rPr>
        <w:t>c</w:t>
      </w:r>
      <w:r>
        <w:rPr>
          <w:rFonts w:cs="Arial" w:ascii="Arial" w:hAnsi="Arial"/>
          <w:sz w:val="28"/>
          <w:szCs w:val="28"/>
        </w:rPr>
        <w:t>olò.</w:t>
      </w:r>
    </w:p>
    <w:p>
      <w:pPr>
        <w:pStyle w:val="Normal"/>
        <w:rPr>
          <w:rFonts w:ascii="Arial" w:hAnsi="Arial" w:eastAsia="Calibri" w:cs="Arial"/>
          <w:sz w:val="28"/>
          <w:szCs w:val="28"/>
          <w:lang w:eastAsia="en-US"/>
        </w:rPr>
      </w:pPr>
      <w:r>
        <w:rPr>
          <w:rFonts w:eastAsia="Calibri" w:cs="Arial" w:ascii="Arial" w:hAnsi="Arial"/>
          <w:sz w:val="28"/>
          <w:szCs w:val="28"/>
          <w:lang w:eastAsia="en-US"/>
        </w:rPr>
      </w:r>
    </w:p>
    <w:p>
      <w:pPr>
        <w:pStyle w:val="Normal"/>
        <w:rPr>
          <w:rFonts w:ascii="Arial" w:hAnsi="Arial" w:eastAsia="Calibri" w:cs="Arial"/>
          <w:b/>
          <w:b/>
          <w:bCs/>
          <w:sz w:val="28"/>
          <w:szCs w:val="28"/>
          <w:lang w:eastAsia="en-US"/>
        </w:rPr>
      </w:pPr>
      <w:r>
        <w:rPr>
          <w:rFonts w:eastAsia="Calibri" w:cs="Arial" w:ascii="Arial" w:hAnsi="Arial"/>
          <w:b/>
          <w:bCs/>
          <w:sz w:val="28"/>
          <w:szCs w:val="28"/>
          <w:lang w:eastAsia="en-US"/>
        </w:rPr>
        <w:t>Referente Orientamento e PCTO                                  Dirigente Scolastica</w:t>
      </w:r>
    </w:p>
    <w:p>
      <w:pPr>
        <w:pStyle w:val="Normal"/>
        <w:rPr>
          <w:rFonts w:ascii="Arial" w:hAnsi="Arial" w:eastAsia="Calibri" w:cs="Arial"/>
          <w:b/>
          <w:b/>
          <w:bCs/>
          <w:sz w:val="28"/>
          <w:szCs w:val="28"/>
          <w:lang w:eastAsia="en-US"/>
        </w:rPr>
      </w:pPr>
      <w:r>
        <w:rPr>
          <w:rFonts w:eastAsia="Calibri" w:cs="Arial" w:ascii="Arial" w:hAnsi="Arial"/>
          <w:b/>
          <w:bCs/>
          <w:sz w:val="28"/>
          <w:szCs w:val="28"/>
          <w:lang w:eastAsia="en-US"/>
        </w:rPr>
      </w:r>
    </w:p>
    <w:p>
      <w:pPr>
        <w:pStyle w:val="Normal"/>
        <w:rPr>
          <w:rFonts w:ascii="Arial" w:hAnsi="Arial" w:eastAsia="Calibri" w:cs="Arial"/>
          <w:sz w:val="28"/>
          <w:szCs w:val="28"/>
          <w:lang w:eastAsia="en-US"/>
        </w:rPr>
      </w:pPr>
      <w:r>
        <w:rPr>
          <w:rFonts w:eastAsia="Calibri" w:cs="Arial" w:ascii="Arial" w:hAnsi="Arial"/>
          <w:sz w:val="28"/>
          <w:szCs w:val="28"/>
          <w:lang w:eastAsia="en-US"/>
        </w:rPr>
        <w:t xml:space="preserve">Prof.ssa Tantaro Antonia                                      Prof.ssa Anna Maria Angileri                                                    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8" w:top="12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qFormat/>
    <w:rsid w:val="0046724a"/>
    <w:rPr>
      <w:sz w:val="24"/>
      <w:szCs w:val="24"/>
    </w:rPr>
  </w:style>
  <w:style w:type="character" w:styleId="PidipaginaCarattere" w:customStyle="1">
    <w:name w:val="Piè di pagina Carattere"/>
    <w:qFormat/>
    <w:rsid w:val="0046724a"/>
    <w:rPr>
      <w:sz w:val="24"/>
      <w:szCs w:val="24"/>
    </w:rPr>
  </w:style>
  <w:style w:type="character" w:styleId="CollegamentoInternet">
    <w:name w:val="Hyperlink"/>
    <w:rsid w:val="006f1276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qFormat/>
    <w:rsid w:val="00595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954f4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4672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4672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c70bed"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0"/>
      <w:sz w:val="24"/>
      <w:szCs w:val="24"/>
      <w:lang w:val="it-IT" w:eastAsia="it-IT" w:bidi="ar-SA"/>
    </w:rPr>
  </w:style>
  <w:style w:type="paragraph" w:styleId="NormalWeb">
    <w:name w:val="Normal (Web)"/>
    <w:basedOn w:val="Normal"/>
    <w:uiPriority w:val="99"/>
    <w:unhideWhenUsed/>
    <w:qFormat/>
    <w:rsid w:val="006c7679"/>
    <w:pPr>
      <w:spacing w:beforeAutospacing="1" w:afterAutospacing="1"/>
    </w:pPr>
    <w:rPr/>
  </w:style>
  <w:style w:type="paragraph" w:styleId="BalloonText">
    <w:name w:val="Balloon Text"/>
    <w:basedOn w:val="Normal"/>
    <w:link w:val="TestofumettoCarattere"/>
    <w:qFormat/>
    <w:rsid w:val="005954f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8ed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6AFF-B349-4395-B740-DCA4FFE334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LibreOffice/7.4.1.2$Windows_X86_64 LibreOffice_project/3c58a8f3a960df8bc8fd77b461821e42c061c5f0</Application>
  <AppVersion>15.0000</AppVersion>
  <Pages>1</Pages>
  <Words>172</Words>
  <Characters>996</Characters>
  <CharactersWithSpaces>1283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2024-04-01T19:25:00Z</dcterms:created>
  <dc:creator>User 7</dc:creator>
  <dc:description/>
  <dc:language>it-IT</dc:language>
  <cp:lastModifiedBy/>
  <cp:lastPrinted>2020-10-07T15:49:00Z</cp:lastPrinted>
  <dcterms:modified xsi:type="dcterms:W3CDTF">2024-04-02T11:28:05Z</dcterms:modified>
  <cp:revision>4</cp:revision>
  <dc:subject/>
  <dc:title>Circolare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