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FE" w:rsidRPr="00EB6CAB" w:rsidRDefault="009B3A6C" w:rsidP="00EB6CAB">
      <w:pPr>
        <w:spacing w:after="0" w:line="256" w:lineRule="auto"/>
        <w:ind w:right="-10"/>
        <w:jc w:val="right"/>
        <w:rPr>
          <w:rFonts w:ascii="Times New Roman" w:hAnsi="Times New Roman" w:cs="Times New Roman"/>
          <w:b/>
          <w:color w:val="00000A"/>
        </w:rPr>
      </w:pPr>
      <w:r w:rsidRPr="00EB6CAB">
        <w:rPr>
          <w:rFonts w:ascii="Times New Roman" w:hAnsi="Times New Roman" w:cs="Times New Roman"/>
          <w:b/>
          <w:color w:val="00000A"/>
        </w:rPr>
        <w:t xml:space="preserve">Agli Studenti </w:t>
      </w:r>
      <w:r w:rsidR="00C87EFE" w:rsidRPr="00EB6CAB">
        <w:rPr>
          <w:rFonts w:ascii="Times New Roman" w:hAnsi="Times New Roman" w:cs="Times New Roman"/>
          <w:b/>
          <w:color w:val="00000A"/>
        </w:rPr>
        <w:t xml:space="preserve">del Liceo Statale </w:t>
      </w:r>
      <w:proofErr w:type="spellStart"/>
      <w:r w:rsidR="00C87EFE" w:rsidRPr="00EB6CAB">
        <w:rPr>
          <w:rFonts w:ascii="Times New Roman" w:hAnsi="Times New Roman" w:cs="Times New Roman"/>
          <w:b/>
          <w:color w:val="00000A"/>
        </w:rPr>
        <w:t>Pascasino</w:t>
      </w:r>
      <w:proofErr w:type="spellEnd"/>
    </w:p>
    <w:p w:rsidR="004F0059" w:rsidRDefault="004E07EA" w:rsidP="00EB6CAB">
      <w:pPr>
        <w:spacing w:after="0" w:line="256" w:lineRule="auto"/>
        <w:ind w:right="-10"/>
        <w:jc w:val="right"/>
        <w:rPr>
          <w:rFonts w:ascii="Times New Roman" w:hAnsi="Times New Roman" w:cs="Times New Roman"/>
          <w:b/>
        </w:rPr>
      </w:pPr>
      <w:r w:rsidRPr="00EB6CAB">
        <w:rPr>
          <w:rFonts w:ascii="Times New Roman" w:hAnsi="Times New Roman" w:cs="Times New Roman"/>
          <w:b/>
        </w:rPr>
        <w:t>Al Personale Docente</w:t>
      </w:r>
    </w:p>
    <w:p w:rsidR="004E07EA" w:rsidRPr="00EB6CAB" w:rsidRDefault="004F0059" w:rsidP="00EB6CAB">
      <w:pPr>
        <w:spacing w:after="0" w:line="256" w:lineRule="auto"/>
        <w:ind w:right="-10"/>
        <w:jc w:val="right"/>
        <w:rPr>
          <w:rFonts w:ascii="Times New Roman" w:hAnsi="Times New Roman" w:cs="Times New Roman"/>
          <w:b/>
        </w:rPr>
      </w:pPr>
      <w:r>
        <w:rPr>
          <w:rFonts w:ascii="Times New Roman" w:hAnsi="Times New Roman" w:cs="Times New Roman"/>
          <w:b/>
        </w:rPr>
        <w:t>A tutte le classi</w:t>
      </w:r>
      <w:r w:rsidR="004E07EA" w:rsidRPr="00EB6CAB">
        <w:rPr>
          <w:rFonts w:ascii="Times New Roman" w:hAnsi="Times New Roman" w:cs="Times New Roman"/>
          <w:b/>
        </w:rPr>
        <w:t xml:space="preserve"> </w:t>
      </w:r>
    </w:p>
    <w:p w:rsidR="00047632" w:rsidRPr="00EB6CAB" w:rsidRDefault="004E07EA" w:rsidP="00EB6CAB">
      <w:pPr>
        <w:spacing w:after="0" w:line="256" w:lineRule="auto"/>
        <w:ind w:right="-10"/>
        <w:jc w:val="right"/>
        <w:rPr>
          <w:rFonts w:ascii="Times New Roman" w:hAnsi="Times New Roman" w:cs="Times New Roman"/>
          <w:b/>
        </w:rPr>
      </w:pPr>
      <w:r w:rsidRPr="00EB6CAB">
        <w:rPr>
          <w:rFonts w:ascii="Times New Roman" w:hAnsi="Times New Roman" w:cs="Times New Roman"/>
          <w:b/>
        </w:rPr>
        <w:t>Al DSGA</w:t>
      </w:r>
    </w:p>
    <w:p w:rsidR="00047632" w:rsidRDefault="00047632" w:rsidP="00EB6CAB">
      <w:pPr>
        <w:spacing w:after="0" w:line="256" w:lineRule="auto"/>
        <w:ind w:right="-10"/>
        <w:jc w:val="right"/>
        <w:rPr>
          <w:rFonts w:ascii="Times New Roman" w:hAnsi="Times New Roman" w:cs="Times New Roman"/>
          <w:b/>
        </w:rPr>
      </w:pPr>
      <w:r w:rsidRPr="00EB6CAB">
        <w:rPr>
          <w:rFonts w:ascii="Times New Roman" w:hAnsi="Times New Roman" w:cs="Times New Roman"/>
          <w:b/>
        </w:rPr>
        <w:t>Ai Genitori</w:t>
      </w:r>
    </w:p>
    <w:p w:rsidR="00094305" w:rsidRPr="00EB6CAB" w:rsidRDefault="00094305" w:rsidP="00EB6CAB">
      <w:pPr>
        <w:spacing w:after="0" w:line="256" w:lineRule="auto"/>
        <w:ind w:right="-10"/>
        <w:jc w:val="right"/>
        <w:rPr>
          <w:rFonts w:ascii="Times New Roman" w:hAnsi="Times New Roman" w:cs="Times New Roman"/>
          <w:b/>
        </w:rPr>
      </w:pPr>
      <w:r>
        <w:rPr>
          <w:rFonts w:ascii="Times New Roman" w:hAnsi="Times New Roman" w:cs="Times New Roman"/>
          <w:b/>
        </w:rPr>
        <w:t>Al sito web</w:t>
      </w:r>
    </w:p>
    <w:p w:rsidR="004E07EA" w:rsidRPr="00EB6CAB" w:rsidRDefault="00047632" w:rsidP="00EB6CAB">
      <w:pPr>
        <w:spacing w:after="0" w:line="256" w:lineRule="auto"/>
        <w:ind w:right="-10"/>
        <w:jc w:val="right"/>
        <w:rPr>
          <w:rFonts w:ascii="Times New Roman" w:hAnsi="Times New Roman" w:cs="Times New Roman"/>
          <w:b/>
        </w:rPr>
      </w:pPr>
      <w:r w:rsidRPr="00EB6CAB">
        <w:rPr>
          <w:rFonts w:ascii="Times New Roman" w:hAnsi="Times New Roman" w:cs="Times New Roman"/>
          <w:b/>
        </w:rPr>
        <w:t>Al Fascicolo del progetto</w:t>
      </w:r>
      <w:r w:rsidR="004E07EA" w:rsidRPr="00EB6CAB">
        <w:rPr>
          <w:rFonts w:ascii="Times New Roman" w:hAnsi="Times New Roman" w:cs="Times New Roman"/>
          <w:b/>
        </w:rPr>
        <w:t xml:space="preserve"> </w:t>
      </w:r>
    </w:p>
    <w:p w:rsidR="00047632" w:rsidRDefault="00FD030B">
      <w:pPr>
        <w:spacing w:after="0" w:line="237" w:lineRule="auto"/>
        <w:ind w:left="0" w:firstLine="0"/>
        <w:rPr>
          <w:b/>
          <w:i/>
        </w:rPr>
      </w:pPr>
      <w:r>
        <w:rPr>
          <w:b/>
          <w:i/>
        </w:rPr>
        <w:t>Circolare n.20</w:t>
      </w:r>
      <w:bookmarkStart w:id="0" w:name="_GoBack"/>
      <w:bookmarkEnd w:id="0"/>
    </w:p>
    <w:p w:rsidR="006E2CBB" w:rsidRDefault="00047632" w:rsidP="006E2CBB">
      <w:pPr>
        <w:pStyle w:val="Citazioneintensa"/>
        <w:spacing w:before="0" w:after="0"/>
        <w:rPr>
          <w:rFonts w:ascii="Times New Roman" w:hAnsi="Times New Roman" w:cs="Times New Roman"/>
          <w:b/>
          <w:sz w:val="28"/>
          <w:szCs w:val="28"/>
        </w:rPr>
      </w:pPr>
      <w:r w:rsidRPr="00047632">
        <w:rPr>
          <w:rFonts w:ascii="Times New Roman" w:hAnsi="Times New Roman" w:cs="Times New Roman"/>
          <w:b/>
          <w:sz w:val="28"/>
          <w:szCs w:val="28"/>
        </w:rPr>
        <w:t>ACCREDITAMENTO 202</w:t>
      </w:r>
      <w:r w:rsidR="0074769E">
        <w:rPr>
          <w:rFonts w:ascii="Times New Roman" w:hAnsi="Times New Roman" w:cs="Times New Roman"/>
          <w:b/>
          <w:sz w:val="28"/>
          <w:szCs w:val="28"/>
        </w:rPr>
        <w:t>1</w:t>
      </w:r>
      <w:r w:rsidRPr="00047632">
        <w:rPr>
          <w:rFonts w:ascii="Times New Roman" w:hAnsi="Times New Roman" w:cs="Times New Roman"/>
          <w:b/>
          <w:sz w:val="28"/>
          <w:szCs w:val="28"/>
        </w:rPr>
        <w:t>-</w:t>
      </w:r>
      <w:r>
        <w:rPr>
          <w:rFonts w:ascii="Times New Roman" w:hAnsi="Times New Roman" w:cs="Times New Roman"/>
          <w:b/>
          <w:sz w:val="28"/>
          <w:szCs w:val="28"/>
        </w:rPr>
        <w:t>2027</w:t>
      </w:r>
    </w:p>
    <w:p w:rsidR="000D37A4" w:rsidRDefault="000D37A4" w:rsidP="006E2CBB">
      <w:pPr>
        <w:pStyle w:val="Citazioneintensa"/>
        <w:spacing w:before="0" w:after="0"/>
      </w:pPr>
      <w:r>
        <w:t>AZIONE KA120</w:t>
      </w:r>
    </w:p>
    <w:p w:rsidR="006E2CBB" w:rsidRPr="006E2CBB" w:rsidRDefault="000D37A4" w:rsidP="006E2CBB">
      <w:pPr>
        <w:pStyle w:val="Citazioneintensa"/>
        <w:spacing w:before="0" w:after="0"/>
      </w:pPr>
      <w:r>
        <w:t xml:space="preserve">CODICE ATTIVITA’ </w:t>
      </w:r>
      <w:r w:rsidR="006E2CBB" w:rsidRPr="006E2CBB">
        <w:t>2021-1-IT02-KA120-SCH-000046183</w:t>
      </w:r>
    </w:p>
    <w:p w:rsidR="0074769E" w:rsidRDefault="00047632" w:rsidP="0074769E">
      <w:pPr>
        <w:pStyle w:val="Citazioneintensa"/>
        <w:spacing w:before="0" w:after="0"/>
        <w:rPr>
          <w:rFonts w:ascii="Times New Roman" w:hAnsi="Times New Roman" w:cs="Times New Roman"/>
          <w:b/>
          <w:sz w:val="28"/>
          <w:szCs w:val="28"/>
        </w:rPr>
      </w:pPr>
      <w:r w:rsidRPr="00047632">
        <w:rPr>
          <w:rFonts w:ascii="Times New Roman" w:hAnsi="Times New Roman" w:cs="Times New Roman"/>
          <w:b/>
          <w:sz w:val="28"/>
          <w:szCs w:val="28"/>
        </w:rPr>
        <w:t>Programma Erasmus+ SETTORE SCUOLA</w:t>
      </w:r>
    </w:p>
    <w:p w:rsidR="00047632" w:rsidRDefault="00047632" w:rsidP="0074769E">
      <w:pPr>
        <w:pStyle w:val="Citazioneintensa"/>
        <w:spacing w:before="0" w:after="0"/>
        <w:rPr>
          <w:rFonts w:ascii="Times New Roman" w:hAnsi="Times New Roman" w:cs="Times New Roman"/>
          <w:b/>
          <w:sz w:val="28"/>
          <w:szCs w:val="28"/>
        </w:rPr>
      </w:pPr>
      <w:r w:rsidRPr="0074769E">
        <w:rPr>
          <w:rFonts w:ascii="Times New Roman" w:hAnsi="Times New Roman" w:cs="Times New Roman"/>
          <w:b/>
          <w:sz w:val="28"/>
          <w:szCs w:val="28"/>
        </w:rPr>
        <w:t xml:space="preserve">OID </w:t>
      </w:r>
      <w:r w:rsidR="0074769E" w:rsidRPr="0074769E">
        <w:rPr>
          <w:rFonts w:ascii="Times New Roman" w:hAnsi="Times New Roman" w:cs="Times New Roman"/>
          <w:b/>
          <w:sz w:val="28"/>
          <w:szCs w:val="28"/>
        </w:rPr>
        <w:t>E10152191</w:t>
      </w:r>
    </w:p>
    <w:p w:rsidR="0074769E" w:rsidRPr="0074769E" w:rsidRDefault="0074769E" w:rsidP="0074769E">
      <w:pPr>
        <w:spacing w:after="20" w:line="256" w:lineRule="auto"/>
        <w:ind w:left="0" w:firstLine="0"/>
        <w:jc w:val="center"/>
        <w:rPr>
          <w:rFonts w:ascii="Times New Roman" w:hAnsi="Times New Roman" w:cs="Times New Roman"/>
          <w:b/>
          <w:i/>
          <w:iCs/>
          <w:color w:val="0070C0"/>
          <w:sz w:val="28"/>
          <w:szCs w:val="28"/>
        </w:rPr>
      </w:pPr>
      <w:r w:rsidRPr="0074769E">
        <w:rPr>
          <w:rFonts w:ascii="Times New Roman" w:hAnsi="Times New Roman" w:cs="Times New Roman"/>
          <w:b/>
          <w:i/>
          <w:iCs/>
          <w:color w:val="0070C0"/>
          <w:sz w:val="28"/>
          <w:szCs w:val="28"/>
        </w:rPr>
        <w:t>Codice del progetto: 2023-1-IT02-KA121-SCH-000113637</w:t>
      </w:r>
    </w:p>
    <w:p w:rsidR="0074769E" w:rsidRPr="0074769E" w:rsidRDefault="0074769E" w:rsidP="0074769E">
      <w:pPr>
        <w:spacing w:after="20" w:line="256" w:lineRule="auto"/>
        <w:ind w:left="0" w:firstLine="0"/>
        <w:jc w:val="center"/>
        <w:rPr>
          <w:rFonts w:ascii="Times New Roman" w:hAnsi="Times New Roman" w:cs="Times New Roman"/>
          <w:b/>
          <w:i/>
          <w:iCs/>
          <w:color w:val="0070C0"/>
          <w:sz w:val="28"/>
          <w:szCs w:val="28"/>
        </w:rPr>
      </w:pPr>
      <w:r w:rsidRPr="0074769E">
        <w:rPr>
          <w:rFonts w:ascii="Times New Roman" w:hAnsi="Times New Roman" w:cs="Times New Roman"/>
          <w:b/>
          <w:i/>
          <w:iCs/>
          <w:color w:val="0070C0"/>
          <w:sz w:val="28"/>
          <w:szCs w:val="28"/>
        </w:rPr>
        <w:t>Call: ERASMUS+ 2023 - Tipo di azione e Settore: KA121 SCH</w:t>
      </w:r>
    </w:p>
    <w:p w:rsidR="0074769E" w:rsidRPr="0074769E" w:rsidRDefault="0074769E" w:rsidP="0074769E">
      <w:pPr>
        <w:spacing w:after="20" w:line="256" w:lineRule="auto"/>
        <w:ind w:left="0" w:firstLine="0"/>
        <w:jc w:val="center"/>
        <w:rPr>
          <w:rFonts w:ascii="Times New Roman" w:hAnsi="Times New Roman" w:cs="Times New Roman"/>
          <w:b/>
          <w:i/>
          <w:iCs/>
          <w:color w:val="0070C0"/>
          <w:sz w:val="28"/>
          <w:szCs w:val="28"/>
        </w:rPr>
      </w:pPr>
      <w:r w:rsidRPr="0074769E">
        <w:rPr>
          <w:rFonts w:ascii="Times New Roman" w:hAnsi="Times New Roman" w:cs="Times New Roman"/>
          <w:b/>
          <w:i/>
          <w:iCs/>
          <w:color w:val="0070C0"/>
          <w:sz w:val="28"/>
          <w:szCs w:val="28"/>
        </w:rPr>
        <w:t>Amministrazione erogatrice: Agenzia nazionale IT02</w:t>
      </w:r>
    </w:p>
    <w:p w:rsidR="0074769E" w:rsidRPr="0074769E" w:rsidRDefault="0074769E" w:rsidP="0074769E">
      <w:pPr>
        <w:spacing w:after="20" w:line="256" w:lineRule="auto"/>
        <w:ind w:left="0" w:firstLine="0"/>
        <w:jc w:val="center"/>
        <w:rPr>
          <w:rFonts w:ascii="Times New Roman" w:hAnsi="Times New Roman" w:cs="Times New Roman"/>
          <w:b/>
          <w:i/>
          <w:iCs/>
          <w:color w:val="0070C0"/>
          <w:sz w:val="28"/>
          <w:szCs w:val="28"/>
        </w:rPr>
      </w:pPr>
      <w:r w:rsidRPr="0074769E">
        <w:rPr>
          <w:rFonts w:ascii="Times New Roman" w:hAnsi="Times New Roman" w:cs="Times New Roman"/>
          <w:b/>
          <w:i/>
          <w:iCs/>
          <w:color w:val="0070C0"/>
          <w:sz w:val="28"/>
          <w:szCs w:val="28"/>
        </w:rPr>
        <w:t>Data inizio progetto: 01/06/2023 - Data fine progetto: 31/08/2024</w:t>
      </w:r>
    </w:p>
    <w:p w:rsidR="0074769E" w:rsidRPr="0074769E" w:rsidRDefault="0074769E" w:rsidP="0074769E">
      <w:pPr>
        <w:spacing w:after="20" w:line="256" w:lineRule="auto"/>
        <w:ind w:left="0" w:firstLine="0"/>
        <w:jc w:val="center"/>
        <w:rPr>
          <w:b/>
          <w:i/>
          <w:color w:val="0070C0"/>
          <w:sz w:val="28"/>
          <w:szCs w:val="28"/>
        </w:rPr>
      </w:pPr>
      <w:r w:rsidRPr="0074769E">
        <w:rPr>
          <w:rFonts w:ascii="Times New Roman" w:hAnsi="Times New Roman" w:cs="Times New Roman"/>
          <w:b/>
          <w:i/>
          <w:iCs/>
          <w:color w:val="0070C0"/>
          <w:sz w:val="28"/>
          <w:szCs w:val="28"/>
        </w:rPr>
        <w:t>Durata del progetto: 15 mesi</w:t>
      </w:r>
    </w:p>
    <w:p w:rsidR="00F84A5B" w:rsidRPr="00F84A5B" w:rsidRDefault="00F84A5B" w:rsidP="00F84A5B"/>
    <w:p w:rsidR="00047632" w:rsidRPr="00F84A5B" w:rsidRDefault="00047632" w:rsidP="00047632">
      <w:pPr>
        <w:spacing w:after="20" w:line="256" w:lineRule="auto"/>
        <w:ind w:left="0" w:firstLine="0"/>
        <w:jc w:val="left"/>
        <w:rPr>
          <w:b/>
          <w:i/>
        </w:rPr>
      </w:pPr>
    </w:p>
    <w:p w:rsidR="00047632" w:rsidRDefault="00047632" w:rsidP="00047632">
      <w:pPr>
        <w:spacing w:after="0" w:line="237" w:lineRule="auto"/>
        <w:ind w:left="0" w:firstLine="0"/>
      </w:pPr>
      <w:r w:rsidRPr="0095532C">
        <w:rPr>
          <w:b/>
          <w:i/>
        </w:rPr>
        <w:t xml:space="preserve">Oggetto: </w:t>
      </w:r>
      <w:r>
        <w:t xml:space="preserve">Invito </w:t>
      </w:r>
      <w:r w:rsidR="002861BA">
        <w:t xml:space="preserve">per gli </w:t>
      </w:r>
      <w:r w:rsidR="002861BA" w:rsidRPr="002861BA">
        <w:rPr>
          <w:u w:val="single"/>
        </w:rPr>
        <w:t xml:space="preserve">STUDENTI </w:t>
      </w:r>
      <w:r w:rsidRPr="002861BA">
        <w:rPr>
          <w:u w:val="single"/>
        </w:rPr>
        <w:t>a presentare candidature</w:t>
      </w:r>
      <w:r>
        <w:t xml:space="preserve"> </w:t>
      </w:r>
      <w:r w:rsidR="0096381C">
        <w:t>e per il PERSONALE SCOLASTICO</w:t>
      </w:r>
      <w:r w:rsidR="002861BA" w:rsidRPr="002127BB">
        <w:t xml:space="preserve"> </w:t>
      </w:r>
      <w:r w:rsidR="002861BA" w:rsidRPr="002861BA">
        <w:rPr>
          <w:u w:val="single"/>
        </w:rPr>
        <w:t>a dare disponibilità</w:t>
      </w:r>
      <w:r w:rsidR="002861BA">
        <w:t xml:space="preserve"> per</w:t>
      </w:r>
      <w:r>
        <w:t xml:space="preserve"> lo svolgimento di</w:t>
      </w:r>
      <w:r>
        <w:rPr>
          <w:b/>
          <w:i/>
        </w:rPr>
        <w:t xml:space="preserve"> </w:t>
      </w:r>
      <w:r>
        <w:t>attività di mobilità relative all’accreditamento nel settore istruzione scolastica 2021-1-IT02-KA120-SCH-000046183</w:t>
      </w:r>
      <w:r w:rsidR="00557DE3">
        <w:t xml:space="preserve"> – Convenzione </w:t>
      </w:r>
      <w:r w:rsidR="00557DE3" w:rsidRPr="00557DE3">
        <w:t>n. 2023-1-IT02-KA121-SCH-000113637</w:t>
      </w:r>
    </w:p>
    <w:p w:rsidR="00493F64" w:rsidRDefault="00493F64" w:rsidP="00047632">
      <w:pPr>
        <w:spacing w:after="0" w:line="237" w:lineRule="auto"/>
        <w:ind w:left="0" w:firstLine="0"/>
      </w:pPr>
    </w:p>
    <w:p w:rsidR="00493F64" w:rsidRDefault="00493F64" w:rsidP="00493F64">
      <w:pPr>
        <w:ind w:left="1416" w:right="8" w:hanging="1416"/>
      </w:pPr>
      <w:r>
        <w:rPr>
          <w:b/>
        </w:rPr>
        <w:t xml:space="preserve">Vista </w:t>
      </w:r>
      <w:r>
        <w:rPr>
          <w:b/>
        </w:rPr>
        <w:tab/>
      </w:r>
      <w:r w:rsidRPr="00493F64">
        <w:t>l’</w:t>
      </w:r>
      <w:r w:rsidRPr="007D491F">
        <w:rPr>
          <w:b/>
          <w:color w:val="FF0000"/>
        </w:rPr>
        <w:t>approvazione</w:t>
      </w:r>
      <w:r>
        <w:t xml:space="preserve"> dell’</w:t>
      </w:r>
      <w:r w:rsidRPr="007D491F">
        <w:rPr>
          <w:b/>
          <w:color w:val="FF0000"/>
        </w:rPr>
        <w:t>ACCREDITAMENTO</w:t>
      </w:r>
      <w:r>
        <w:t xml:space="preserve"> AZIONE KA120 SETTORE SCUOLA CODICE ATTIVITA’: 2021-1-IT02-KA120-SCH-000046183 OID:</w:t>
      </w:r>
      <w:r w:rsidR="00EC2551">
        <w:t xml:space="preserve"> </w:t>
      </w:r>
      <w:r>
        <w:t>E10152191 FORM ID: KA120-SCH-6FC5BF30</w:t>
      </w:r>
    </w:p>
    <w:p w:rsidR="00493F64" w:rsidRDefault="00493F64" w:rsidP="00493F64">
      <w:pPr>
        <w:ind w:left="1416" w:right="8" w:hanging="1416"/>
      </w:pPr>
      <w:r>
        <w:rPr>
          <w:b/>
        </w:rPr>
        <w:t xml:space="preserve">Vista </w:t>
      </w:r>
      <w:r>
        <w:rPr>
          <w:b/>
        </w:rPr>
        <w:tab/>
      </w:r>
      <w:r>
        <w:t xml:space="preserve">la </w:t>
      </w:r>
      <w:r w:rsidRPr="007D491F">
        <w:rPr>
          <w:b/>
          <w:color w:val="FF0000"/>
        </w:rPr>
        <w:t>Convenzione</w:t>
      </w:r>
      <w:r>
        <w:t xml:space="preserve"> n. 2022-1-IT02-KA121-SCH-000060755</w:t>
      </w:r>
    </w:p>
    <w:p w:rsidR="00F84A5B" w:rsidRDefault="00F84A5B" w:rsidP="00493F64">
      <w:pPr>
        <w:ind w:left="1416" w:right="8" w:hanging="1416"/>
      </w:pPr>
      <w:r>
        <w:rPr>
          <w:b/>
        </w:rPr>
        <w:t xml:space="preserve">Vista </w:t>
      </w:r>
      <w:r>
        <w:rPr>
          <w:b/>
        </w:rPr>
        <w:tab/>
      </w:r>
      <w:r w:rsidRPr="00F84A5B">
        <w:t>la</w:t>
      </w:r>
      <w:r>
        <w:rPr>
          <w:b/>
        </w:rPr>
        <w:t xml:space="preserve"> </w:t>
      </w:r>
      <w:r w:rsidRPr="00F84A5B">
        <w:rPr>
          <w:b/>
          <w:color w:val="FF0000"/>
        </w:rPr>
        <w:t>Convenzione</w:t>
      </w:r>
      <w:r>
        <w:rPr>
          <w:b/>
        </w:rPr>
        <w:t xml:space="preserve"> </w:t>
      </w:r>
      <w:r w:rsidRPr="00F84A5B">
        <w:t>n</w:t>
      </w:r>
      <w:r>
        <w:rPr>
          <w:b/>
        </w:rPr>
        <w:t xml:space="preserve">. </w:t>
      </w:r>
      <w:r>
        <w:t>2023-1-IT02-KA121-SCH-000113637</w:t>
      </w:r>
    </w:p>
    <w:p w:rsidR="00493F64" w:rsidRDefault="00493F64" w:rsidP="00493F64">
      <w:pPr>
        <w:ind w:left="1416" w:right="8" w:hanging="1416"/>
        <w:rPr>
          <w:lang w:val="en-GB"/>
        </w:rPr>
      </w:pPr>
      <w:proofErr w:type="spellStart"/>
      <w:r w:rsidRPr="00F84A5B">
        <w:rPr>
          <w:b/>
          <w:lang w:val="en-GB"/>
        </w:rPr>
        <w:t>Visto</w:t>
      </w:r>
      <w:proofErr w:type="spellEnd"/>
      <w:r w:rsidRPr="00F84A5B">
        <w:rPr>
          <w:b/>
          <w:lang w:val="en-GB"/>
        </w:rPr>
        <w:t xml:space="preserve"> </w:t>
      </w:r>
      <w:r w:rsidRPr="00F84A5B">
        <w:rPr>
          <w:b/>
          <w:lang w:val="en-GB"/>
        </w:rPr>
        <w:tab/>
      </w:r>
      <w:r w:rsidRPr="00F84A5B">
        <w:rPr>
          <w:lang w:val="en-GB"/>
        </w:rPr>
        <w:t xml:space="preserve">l’ </w:t>
      </w:r>
      <w:r w:rsidRPr="002127BB">
        <w:rPr>
          <w:b/>
          <w:color w:val="FF0000"/>
          <w:lang w:val="en-GB"/>
        </w:rPr>
        <w:t>Annex II</w:t>
      </w:r>
      <w:r w:rsidRPr="00F84A5B">
        <w:rPr>
          <w:lang w:val="en-GB"/>
        </w:rPr>
        <w:t xml:space="preserve"> - KA1 - Agreement Number: </w:t>
      </w:r>
      <w:r w:rsidRPr="006E143C">
        <w:rPr>
          <w:lang w:val="en-GB"/>
        </w:rPr>
        <w:t>2022-1-IT02-KA121-SCH-000060755 Date 2022-06-08</w:t>
      </w:r>
      <w:r>
        <w:rPr>
          <w:lang w:val="en-GB"/>
        </w:rPr>
        <w:t xml:space="preserve"> - </w:t>
      </w:r>
      <w:r w:rsidRPr="006E143C">
        <w:rPr>
          <w:lang w:val="en-GB"/>
        </w:rPr>
        <w:t>Project: 2022-1-IT02-KA121-SCH-000060755</w:t>
      </w:r>
    </w:p>
    <w:p w:rsidR="00F84A5B" w:rsidRDefault="00F84A5B" w:rsidP="00493F64">
      <w:pPr>
        <w:ind w:left="1416" w:right="8" w:hanging="1416"/>
        <w:rPr>
          <w:lang w:val="en-GB"/>
        </w:rPr>
      </w:pPr>
      <w:proofErr w:type="spellStart"/>
      <w:r>
        <w:rPr>
          <w:b/>
          <w:lang w:val="en-GB"/>
        </w:rPr>
        <w:t>Visto</w:t>
      </w:r>
      <w:proofErr w:type="spellEnd"/>
      <w:r>
        <w:rPr>
          <w:b/>
          <w:lang w:val="en-GB"/>
        </w:rPr>
        <w:t xml:space="preserve"> </w:t>
      </w:r>
      <w:r>
        <w:rPr>
          <w:b/>
          <w:lang w:val="en-GB"/>
        </w:rPr>
        <w:tab/>
      </w:r>
      <w:r w:rsidRPr="00F84A5B">
        <w:rPr>
          <w:lang w:val="en-GB"/>
        </w:rPr>
        <w:t xml:space="preserve">l’ </w:t>
      </w:r>
      <w:r w:rsidRPr="002127BB">
        <w:rPr>
          <w:b/>
          <w:color w:val="FF0000"/>
          <w:lang w:val="en-GB"/>
        </w:rPr>
        <w:t>Annex II</w:t>
      </w:r>
      <w:r w:rsidRPr="00F84A5B">
        <w:rPr>
          <w:lang w:val="en-GB"/>
        </w:rPr>
        <w:t xml:space="preserve"> - KA1 - Agreement Number: 2023-1-IT02-KA121-SCH-000113637</w:t>
      </w:r>
      <w:r>
        <w:rPr>
          <w:lang w:val="en-GB"/>
        </w:rPr>
        <w:t xml:space="preserve"> </w:t>
      </w:r>
    </w:p>
    <w:p w:rsidR="00493F64" w:rsidRDefault="00493F64" w:rsidP="00493F64">
      <w:pPr>
        <w:ind w:left="1416" w:right="8" w:hanging="1416"/>
      </w:pPr>
      <w:r w:rsidRPr="00C87EFE">
        <w:rPr>
          <w:b/>
          <w:shd w:val="clear" w:color="auto" w:fill="FFFFFF"/>
        </w:rPr>
        <w:t>Visto</w:t>
      </w:r>
      <w:r>
        <w:rPr>
          <w:shd w:val="clear" w:color="auto" w:fill="FFFFFF"/>
        </w:rPr>
        <w:t xml:space="preserve"> </w:t>
      </w:r>
      <w:r>
        <w:rPr>
          <w:shd w:val="clear" w:color="auto" w:fill="FFFFFF"/>
        </w:rPr>
        <w:tab/>
      </w:r>
      <w:r w:rsidRPr="004335BE">
        <w:rPr>
          <w:color w:val="auto"/>
          <w:shd w:val="clear" w:color="auto" w:fill="FFFFFF"/>
        </w:rPr>
        <w:t>l</w:t>
      </w:r>
      <w:r w:rsidRPr="004335BE">
        <w:rPr>
          <w:b/>
          <w:color w:val="auto"/>
          <w:shd w:val="clear" w:color="auto" w:fill="FFFFFF"/>
        </w:rPr>
        <w:t>’</w:t>
      </w:r>
      <w:r w:rsidRPr="007D491F">
        <w:rPr>
          <w:b/>
          <w:color w:val="FF0000"/>
        </w:rPr>
        <w:t>Addendum</w:t>
      </w:r>
      <w:r>
        <w:t xml:space="preserve"> N. 1 alla Convenzione 2022-1-IT02-KA121-SCH-000060755 firmata tra Agenzia Nazionale Erasmus Plus Indire (Ente di diritto pubblico Codice Fiscale nr. </w:t>
      </w:r>
      <w:r>
        <w:lastRenderedPageBreak/>
        <w:t xml:space="preserve">80030350484 N. di registrazione alla Camera di Commercio di Firenze 431249 con sede legale in Palazzo Gerini Via Michelangelo Buonarroti, 10 50122 Firenze e sedi operative in Via Cesare Lombroso, 6/15 50134 Firenze e Via </w:t>
      </w:r>
      <w:proofErr w:type="spellStart"/>
      <w:r>
        <w:t>Guidu</w:t>
      </w:r>
      <w:r w:rsidR="00CA5752">
        <w:t>baldo</w:t>
      </w:r>
      <w:proofErr w:type="spellEnd"/>
      <w:r w:rsidR="00CA5752">
        <w:t xml:space="preserve"> del Monte, 54 00197 Roma)</w:t>
      </w:r>
      <w:r>
        <w:t xml:space="preserve"> E Liceo Statale </w:t>
      </w:r>
      <w:proofErr w:type="spellStart"/>
      <w:r>
        <w:t>Pascasino</w:t>
      </w:r>
      <w:proofErr w:type="spellEnd"/>
      <w:r>
        <w:t xml:space="preserve"> (Via VACCARI 91025 MARSALA Codice OID: E10152191)</w:t>
      </w:r>
    </w:p>
    <w:p w:rsidR="00F84A5B" w:rsidRDefault="00F84A5B" w:rsidP="00F84A5B">
      <w:pPr>
        <w:ind w:left="1416" w:right="8" w:hanging="1416"/>
      </w:pPr>
      <w:r>
        <w:rPr>
          <w:b/>
          <w:shd w:val="clear" w:color="auto" w:fill="FFFFFF"/>
        </w:rPr>
        <w:t xml:space="preserve">Visto </w:t>
      </w:r>
      <w:r>
        <w:rPr>
          <w:b/>
          <w:shd w:val="clear" w:color="auto" w:fill="FFFFFF"/>
        </w:rPr>
        <w:tab/>
      </w:r>
      <w:r w:rsidRPr="004335BE">
        <w:rPr>
          <w:color w:val="auto"/>
          <w:shd w:val="clear" w:color="auto" w:fill="FFFFFF"/>
        </w:rPr>
        <w:t>l</w:t>
      </w:r>
      <w:r w:rsidRPr="004335BE">
        <w:rPr>
          <w:b/>
          <w:color w:val="auto"/>
          <w:shd w:val="clear" w:color="auto" w:fill="FFFFFF"/>
        </w:rPr>
        <w:t>’</w:t>
      </w:r>
      <w:r w:rsidRPr="007D491F">
        <w:rPr>
          <w:b/>
          <w:color w:val="FF0000"/>
        </w:rPr>
        <w:t>Addendum</w:t>
      </w:r>
      <w:r>
        <w:t xml:space="preserve"> N. 1 alla Convenzione </w:t>
      </w:r>
      <w:r w:rsidRPr="00F84A5B">
        <w:t xml:space="preserve">2023-1-IT02-KA121-SCH-000113637 </w:t>
      </w:r>
      <w:r>
        <w:t xml:space="preserve">firmata tra Agenzia Nazionale Erasmus Plus Indire (Ente di diritto pubblico Codice Fiscale nr. 80030350484 N. di registrazione alla Camera di Commercio di Firenze 431249 con sede legale in Palazzo Gerini Via Michelangelo Buonarroti, 10 50122 Firenze e sedi operative in Via Cesare Lombroso, 6/15 50134 Firenze e Via </w:t>
      </w:r>
      <w:proofErr w:type="spellStart"/>
      <w:r>
        <w:t>Guidubaldo</w:t>
      </w:r>
      <w:proofErr w:type="spellEnd"/>
      <w:r>
        <w:t xml:space="preserve"> del Monte, 54 00197 Roma) E Liceo Statale </w:t>
      </w:r>
      <w:proofErr w:type="spellStart"/>
      <w:r>
        <w:t>Pascasino</w:t>
      </w:r>
      <w:proofErr w:type="spellEnd"/>
      <w:r>
        <w:t xml:space="preserve"> (Via VACCARI 91025 MARSALA Codice OID: E10152191)</w:t>
      </w:r>
    </w:p>
    <w:p w:rsidR="00F84A5B" w:rsidRDefault="00F84A5B" w:rsidP="00493F64">
      <w:pPr>
        <w:ind w:left="1416" w:right="8" w:hanging="1416"/>
      </w:pPr>
    </w:p>
    <w:p w:rsidR="00493F64" w:rsidRDefault="00493F64" w:rsidP="00493F64">
      <w:pPr>
        <w:ind w:left="1416" w:right="8" w:hanging="1416"/>
      </w:pPr>
      <w:r w:rsidRPr="00B039AA">
        <w:rPr>
          <w:b/>
          <w:shd w:val="clear" w:color="auto" w:fill="FFFFFF"/>
        </w:rPr>
        <w:t>Considerato</w:t>
      </w:r>
      <w:r>
        <w:rPr>
          <w:shd w:val="clear" w:color="auto" w:fill="FFFFFF"/>
        </w:rPr>
        <w:t xml:space="preserve"> l’</w:t>
      </w:r>
      <w:r w:rsidRPr="007D491F">
        <w:rPr>
          <w:b/>
          <w:color w:val="FF0000"/>
          <w:shd w:val="clear" w:color="auto" w:fill="FFFFFF"/>
        </w:rPr>
        <w:t>allegato</w:t>
      </w:r>
      <w:r>
        <w:rPr>
          <w:shd w:val="clear" w:color="auto" w:fill="FFFFFF"/>
        </w:rPr>
        <w:t xml:space="preserve"> I _KA121_2022 (CONDIZIONI GENERALI: </w:t>
      </w:r>
      <w:r>
        <w:t>DISPOSIZIONI GIURIDICHE E AMMINISTRATIVE, OBBLIGHI GENERALI DEL BENEFICIARIO, COMUNICAZIONE TRA LE PARTI, RESPONSABILITÀ PER DANNI, CONFLITTO D’INTERESSI, OBBLIGO DI RISERVATEZZA, TRATTAMENTO DEI DATI PERSONALI, VISIBILITÀ DEL FINANZIAMENTO DELL’UNIONE, DIRITTI PREESISTENTI E PROPRIETÀ E UTILIZZO DEI RISULTATI COMPRESI I DIRITTI DI PROPRIETÀ INTELLETTUALE E INDUSTRIALE, AGGIUDICAZIONE DEGLI APPALTI NECESSARI PER L’ATTUAZIONE DELL’AZIONE, SUBAPPALTO DI PRESTAZIONI PREVISTE DALL’AZIONE, SOSTEGNO FINANZIARIO A TERZI, EMENDAMENTI ALLA CONVENZIONE, CESSIONE DEL CREDITO A TERZI, FORZA MAGGIORE, SOSPENSIONE DELL’ATTUAZIONE DELL’AZIONE, — RISOLUZIONE DELLA CONVENZIONE, DIRITTO APPLICABILE, COMPOSIZIONE DELLE CONTROVERSIE E DECISIONI ESECUTIVE; — DISPOSIZIONI FINANZIARIE: COSTI AMMISSIBILI, IDENTIFICABILITÀ E VERIFICABILITÀ DEGLI IMPORTI DICHIARATI, AMMISSIBILITÀ DEI COSTI DEGLI ENTI AFFILIATI AL BENEFICIARIO, TRASFERIMENTI DI BUDGET, INOSSERVANZA DEGLI OBBLIGHI DI COMUNICAZIONE, SOSPENSIONE DEI PAGAMENTI E DEL TERMINE DI PAGAMENTO, CALCOLO DELL’IMPORTO DEFINITIVO DELLA SOVVENZIONE, RECUPERO, CONTROLLI, AUDIT E VALUTAZIONE)</w:t>
      </w:r>
    </w:p>
    <w:p w:rsidR="00ED7144" w:rsidRDefault="00ED7144" w:rsidP="00ED7144">
      <w:pPr>
        <w:ind w:left="1416" w:right="8" w:hanging="1416"/>
      </w:pPr>
      <w:r>
        <w:rPr>
          <w:b/>
          <w:shd w:val="clear" w:color="auto" w:fill="FFFFFF"/>
        </w:rPr>
        <w:t xml:space="preserve">Considerato </w:t>
      </w:r>
      <w:r>
        <w:rPr>
          <w:b/>
          <w:shd w:val="clear" w:color="auto" w:fill="FFFFFF"/>
        </w:rPr>
        <w:tab/>
      </w:r>
      <w:r>
        <w:rPr>
          <w:shd w:val="clear" w:color="auto" w:fill="FFFFFF"/>
        </w:rPr>
        <w:t>l’</w:t>
      </w:r>
      <w:r w:rsidRPr="007D491F">
        <w:rPr>
          <w:b/>
          <w:color w:val="FF0000"/>
          <w:shd w:val="clear" w:color="auto" w:fill="FFFFFF"/>
        </w:rPr>
        <w:t>allegato</w:t>
      </w:r>
      <w:r>
        <w:rPr>
          <w:shd w:val="clear" w:color="auto" w:fill="FFFFFF"/>
        </w:rPr>
        <w:t xml:space="preserve"> I _KA121_2023 (CONDIZIONI GENERALI: </w:t>
      </w:r>
      <w:r>
        <w:t>DISPOSIZIONI GIURIDICHE E AMMINISTRATIVE, OBBLIGHI GENERALI DEL BENEFICIARIO, COMUNICAZIONE TRA LE PARTI, RESPONSABILITÀ PER DANNI, CONFLITTO D’INTERESSI, OBBLIGO DI RISERVATEZZA, TRATTAMENTO DEI DATI PERSONALI, VISIBILITÀ DEL FINANZIAMENTO DELL’UNIONE, DIRITTI PREESISTENTI E PROPRIETÀ E UTILIZZO DEI RISULTATI COMPRESI I DIRITTI DI PROPRIETÀ INTELLETTUALE E INDUSTRIALE, AGGIUDICAZIONE DEGLI APPALTI NECESSARI PER L’ATTUAZIONE DELL’AZIONE, SUBAPPALTO DI PRESTAZIONI PREVISTE DALL’AZIONE, SOSTEGNO FINANZIARIO A TERZI, EMENDAMENTI ALLA CONVENZIONE, CESSIONE DEL CREDITO A TERZI, FORZA MAGGIORE, SOSPENSIONE DELL’ATTUAZIONE DELL’AZIONE, — RISOLUZIONE DELLA CONVENZIONE, DIRITTO APPLICABILE, COMPOSIZIONE DELLE CONTROVERSIE E DECISIONI ESECUTIVE; — DISPOSIZIONI FINANZIARIE: COSTI AMMISSIBILI, IDENTIFICABILITÀ E VERIFICABILITÀ DEGLI IMPORTI DICHIARATI, AMMISSIBILITÀ DEI COSTI DEGLI ENTI AFFILIATI AL BENEFICIARIO, TRASFERIMENTI DI BUDGET, INOSSERVANZA DEGLI OBBLIGHI DI COMUNICAZIONE, SOSPENSIONE DEI PAGAMENTI E DEL TERMINE DI PAGAMENTO, CALCOLO DELL’IMPORTO DEFINITIVO DELLA SOVVENZIONE, RECUPERO, CONTROLLI, AUDIT E VALUTAZIONE)</w:t>
      </w:r>
    </w:p>
    <w:p w:rsidR="00ED7144" w:rsidRDefault="00ED7144" w:rsidP="00493F64">
      <w:pPr>
        <w:ind w:left="1416" w:right="8" w:hanging="1416"/>
      </w:pPr>
    </w:p>
    <w:p w:rsidR="00493F64" w:rsidRDefault="00493F64" w:rsidP="00493F64">
      <w:pPr>
        <w:ind w:left="1416" w:right="8" w:hanging="1416"/>
      </w:pPr>
      <w:r>
        <w:rPr>
          <w:b/>
          <w:shd w:val="clear" w:color="auto" w:fill="FFFFFF"/>
        </w:rPr>
        <w:t xml:space="preserve">Vista </w:t>
      </w:r>
      <w:r>
        <w:rPr>
          <w:b/>
          <w:shd w:val="clear" w:color="auto" w:fill="FFFFFF"/>
        </w:rPr>
        <w:tab/>
      </w:r>
      <w:r>
        <w:rPr>
          <w:shd w:val="clear" w:color="auto" w:fill="FFFFFF"/>
        </w:rPr>
        <w:t xml:space="preserve">la </w:t>
      </w:r>
      <w:r w:rsidRPr="004335BE">
        <w:rPr>
          <w:b/>
          <w:color w:val="FF0000"/>
          <w:shd w:val="clear" w:color="auto" w:fill="FFFFFF"/>
        </w:rPr>
        <w:t xml:space="preserve">scheda di </w:t>
      </w:r>
      <w:r w:rsidRPr="004335BE">
        <w:rPr>
          <w:b/>
          <w:color w:val="FF0000"/>
        </w:rPr>
        <w:t>Accreditamento</w:t>
      </w:r>
      <w:r>
        <w:t xml:space="preserve"> Erasmus+ nel settore Istruzione scolastica</w:t>
      </w:r>
    </w:p>
    <w:p w:rsidR="00493F64" w:rsidRDefault="00493F64" w:rsidP="00493F64">
      <w:pPr>
        <w:ind w:left="1401" w:right="8" w:hanging="1416"/>
      </w:pPr>
      <w:r>
        <w:rPr>
          <w:b/>
        </w:rPr>
        <w:t xml:space="preserve">Vista </w:t>
      </w:r>
      <w:r>
        <w:rPr>
          <w:b/>
        </w:rPr>
        <w:tab/>
      </w:r>
      <w:r w:rsidRPr="004335BE">
        <w:t>la</w:t>
      </w:r>
      <w:r>
        <w:rPr>
          <w:b/>
        </w:rPr>
        <w:t xml:space="preserve"> </w:t>
      </w:r>
      <w:r w:rsidRPr="004335BE">
        <w:rPr>
          <w:b/>
          <w:color w:val="FF0000"/>
        </w:rPr>
        <w:t>scheda di Valutazione</w:t>
      </w:r>
      <w:r>
        <w:t xml:space="preserve"> Erasmus+ - Call for </w:t>
      </w:r>
      <w:proofErr w:type="spellStart"/>
      <w:r>
        <w:t>proposals</w:t>
      </w:r>
      <w:proofErr w:type="spellEnd"/>
      <w:r>
        <w:t xml:space="preserve"> 2021 - Round 1 KA120 – Accreditamento Erasmus+ Codice Progetto: 2021-1-IT02-KA120-SCH-000046183 Denominazione Ente candidato: Liceo Statale </w:t>
      </w:r>
      <w:proofErr w:type="spellStart"/>
      <w:r>
        <w:t>Pascasino</w:t>
      </w:r>
      <w:proofErr w:type="spellEnd"/>
    </w:p>
    <w:p w:rsidR="00ED7144" w:rsidRDefault="00ED7144" w:rsidP="00ED7144">
      <w:pPr>
        <w:ind w:left="1401" w:right="8" w:hanging="1416"/>
      </w:pPr>
      <w:r>
        <w:rPr>
          <w:b/>
        </w:rPr>
        <w:t xml:space="preserve">Vista </w:t>
      </w:r>
      <w:r>
        <w:rPr>
          <w:b/>
        </w:rPr>
        <w:tab/>
      </w:r>
      <w:r w:rsidRPr="004335BE">
        <w:t>la</w:t>
      </w:r>
      <w:r>
        <w:rPr>
          <w:b/>
        </w:rPr>
        <w:t xml:space="preserve"> </w:t>
      </w:r>
      <w:r w:rsidRPr="004335BE">
        <w:rPr>
          <w:b/>
          <w:color w:val="FF0000"/>
        </w:rPr>
        <w:t>scheda di Valutazione</w:t>
      </w:r>
      <w:r>
        <w:t xml:space="preserve"> Erasmus+ - Call for </w:t>
      </w:r>
      <w:proofErr w:type="spellStart"/>
      <w:r>
        <w:t>proposals</w:t>
      </w:r>
      <w:proofErr w:type="spellEnd"/>
      <w:r>
        <w:t xml:space="preserve"> 2021 - Round 2 KA120 – Accreditamento Erasmus+ Codice Progetto: 2021-1-IT02-KA120-SCH-000046183 Denominazione Ente candidato: Liceo Statale </w:t>
      </w:r>
      <w:proofErr w:type="spellStart"/>
      <w:r>
        <w:t>Pascasino</w:t>
      </w:r>
      <w:proofErr w:type="spellEnd"/>
    </w:p>
    <w:p w:rsidR="00493F64" w:rsidRDefault="00493F64" w:rsidP="00493F64">
      <w:pPr>
        <w:ind w:left="1401" w:right="8" w:hanging="1416"/>
      </w:pPr>
      <w:r>
        <w:rPr>
          <w:b/>
        </w:rPr>
        <w:t xml:space="preserve">Visti </w:t>
      </w:r>
      <w:r>
        <w:rPr>
          <w:b/>
        </w:rPr>
        <w:tab/>
      </w:r>
      <w:r w:rsidRPr="004335BE">
        <w:t>i</w:t>
      </w:r>
      <w:r>
        <w:rPr>
          <w:b/>
        </w:rPr>
        <w:t xml:space="preserve"> </w:t>
      </w:r>
      <w:r w:rsidRPr="004335BE">
        <w:rPr>
          <w:b/>
          <w:color w:val="FF0000"/>
        </w:rPr>
        <w:t>Requisiti</w:t>
      </w:r>
      <w:r>
        <w:t xml:space="preserve"> di ammissibilità a livello nazionale per l’accreditamento</w:t>
      </w:r>
    </w:p>
    <w:p w:rsidR="00493F64" w:rsidRDefault="00493F64" w:rsidP="00493F64">
      <w:pPr>
        <w:ind w:left="1401" w:right="8" w:hanging="1416"/>
        <w:rPr>
          <w:lang w:val="en-GB"/>
        </w:rPr>
      </w:pPr>
      <w:proofErr w:type="spellStart"/>
      <w:r w:rsidRPr="004335BE">
        <w:rPr>
          <w:b/>
          <w:lang w:val="en-GB"/>
        </w:rPr>
        <w:t>C</w:t>
      </w:r>
      <w:r>
        <w:rPr>
          <w:b/>
          <w:lang w:val="en-GB"/>
        </w:rPr>
        <w:t>onsiderata</w:t>
      </w:r>
      <w:proofErr w:type="spellEnd"/>
      <w:r w:rsidRPr="004335BE">
        <w:rPr>
          <w:b/>
          <w:lang w:val="en-GB"/>
        </w:rPr>
        <w:tab/>
      </w:r>
      <w:proofErr w:type="spellStart"/>
      <w:r w:rsidRPr="004335BE">
        <w:rPr>
          <w:b/>
          <w:color w:val="FF0000"/>
          <w:lang w:val="en-GB"/>
        </w:rPr>
        <w:t>l’application</w:t>
      </w:r>
      <w:proofErr w:type="spellEnd"/>
      <w:r w:rsidRPr="004335BE">
        <w:rPr>
          <w:b/>
          <w:color w:val="FF0000"/>
          <w:lang w:val="en-GB"/>
        </w:rPr>
        <w:t xml:space="preserve"> form</w:t>
      </w:r>
      <w:r>
        <w:rPr>
          <w:b/>
          <w:lang w:val="en-GB"/>
        </w:rPr>
        <w:t xml:space="preserve"> </w:t>
      </w:r>
      <w:r w:rsidRPr="004335BE">
        <w:rPr>
          <w:lang w:val="en-GB"/>
        </w:rPr>
        <w:t>Call 2021 Round 1 KA1 KA120-SCH - Erasmus accreditation in school education Form ID KA120-SCH-6FC5BF30 Deadline (Brussels Time) 19 Oct 2021 12:00:00</w:t>
      </w:r>
    </w:p>
    <w:p w:rsidR="00ED1713" w:rsidRDefault="00ED1713" w:rsidP="00493F64">
      <w:pPr>
        <w:ind w:left="1401" w:right="8" w:hanging="1416"/>
        <w:rPr>
          <w:lang w:val="en-GB"/>
        </w:rPr>
      </w:pPr>
      <w:proofErr w:type="spellStart"/>
      <w:r>
        <w:rPr>
          <w:b/>
          <w:lang w:val="en-GB"/>
        </w:rPr>
        <w:t>Considerata</w:t>
      </w:r>
      <w:proofErr w:type="spellEnd"/>
      <w:r>
        <w:rPr>
          <w:b/>
          <w:lang w:val="en-GB"/>
        </w:rPr>
        <w:t xml:space="preserve"> </w:t>
      </w:r>
      <w:r>
        <w:rPr>
          <w:b/>
          <w:lang w:val="en-GB"/>
        </w:rPr>
        <w:tab/>
      </w:r>
      <w:proofErr w:type="spellStart"/>
      <w:r w:rsidRPr="004335BE">
        <w:rPr>
          <w:b/>
          <w:color w:val="FF0000"/>
          <w:lang w:val="en-GB"/>
        </w:rPr>
        <w:t>l’application</w:t>
      </w:r>
      <w:proofErr w:type="spellEnd"/>
      <w:r w:rsidRPr="004335BE">
        <w:rPr>
          <w:b/>
          <w:color w:val="FF0000"/>
          <w:lang w:val="en-GB"/>
        </w:rPr>
        <w:t xml:space="preserve"> form</w:t>
      </w:r>
      <w:r>
        <w:rPr>
          <w:b/>
          <w:lang w:val="en-GB"/>
        </w:rPr>
        <w:t xml:space="preserve"> </w:t>
      </w:r>
      <w:r>
        <w:rPr>
          <w:lang w:val="en-GB"/>
        </w:rPr>
        <w:t>Call 2021 Round 2</w:t>
      </w:r>
      <w:r w:rsidRPr="004335BE">
        <w:rPr>
          <w:lang w:val="en-GB"/>
        </w:rPr>
        <w:t xml:space="preserve"> KA1 KA120-SCH - Erasmus accredi</w:t>
      </w:r>
      <w:r>
        <w:rPr>
          <w:lang w:val="en-GB"/>
        </w:rPr>
        <w:t>tation in school education Form</w:t>
      </w:r>
    </w:p>
    <w:p w:rsidR="00ED1713" w:rsidRPr="00A629A7" w:rsidRDefault="00ED1713" w:rsidP="00493F64">
      <w:pPr>
        <w:ind w:left="1401" w:right="8" w:hanging="1416"/>
      </w:pPr>
      <w:r w:rsidRPr="00A629A7">
        <w:rPr>
          <w:b/>
        </w:rPr>
        <w:t xml:space="preserve">Considerati </w:t>
      </w:r>
      <w:r w:rsidRPr="00A629A7">
        <w:rPr>
          <w:b/>
        </w:rPr>
        <w:tab/>
      </w:r>
      <w:r w:rsidR="00A629A7" w:rsidRPr="00A629A7">
        <w:t xml:space="preserve">I seguenti documenti presenti all’interno della pagina </w:t>
      </w:r>
      <w:r w:rsidR="00A629A7" w:rsidRPr="00A629A7">
        <w:rPr>
          <w:b/>
          <w:color w:val="FF0000"/>
        </w:rPr>
        <w:t>SEZIONE AI BENEFICIARI</w:t>
      </w:r>
      <w:r w:rsidR="00A629A7" w:rsidRPr="00A629A7">
        <w:t>:</w:t>
      </w:r>
    </w:p>
    <w:p w:rsidR="00A629A7" w:rsidRPr="00A629A7" w:rsidRDefault="00A629A7" w:rsidP="00A629A7">
      <w:pPr>
        <w:ind w:left="1401" w:right="8" w:hanging="1416"/>
      </w:pPr>
      <w:r>
        <w:rPr>
          <w:b/>
        </w:rPr>
        <w:tab/>
      </w:r>
      <w:r w:rsidRPr="00A629A7">
        <w:t>Allegato II - Dispos</w:t>
      </w:r>
      <w:r w:rsidR="002127BB">
        <w:t>i</w:t>
      </w:r>
      <w:r w:rsidRPr="00A629A7">
        <w:t>zione applicabili ai costi ammissibili</w:t>
      </w:r>
    </w:p>
    <w:p w:rsidR="00A629A7" w:rsidRPr="00A629A7" w:rsidRDefault="00A629A7" w:rsidP="00A629A7">
      <w:pPr>
        <w:ind w:left="1401" w:right="8" w:firstLine="0"/>
      </w:pPr>
      <w:r w:rsidRPr="00A629A7">
        <w:t>Allegato III - Importi applicabili</w:t>
      </w:r>
    </w:p>
    <w:p w:rsidR="00A629A7" w:rsidRPr="00A629A7" w:rsidRDefault="00A629A7" w:rsidP="00A629A7">
      <w:pPr>
        <w:ind w:left="1401" w:right="8" w:firstLine="0"/>
      </w:pPr>
      <w:r w:rsidRPr="00A629A7">
        <w:t>Allegato VI - Modelli accordi tra il beneficiario e i partecipanti</w:t>
      </w:r>
    </w:p>
    <w:p w:rsidR="00A629A7" w:rsidRPr="00A629A7" w:rsidRDefault="00A629A7" w:rsidP="00A629A7">
      <w:pPr>
        <w:ind w:left="1401" w:right="8" w:firstLine="0"/>
      </w:pPr>
      <w:r w:rsidRPr="00A629A7">
        <w:t>Modello 1 - Modello CE Contratto formativo</w:t>
      </w:r>
    </w:p>
    <w:p w:rsidR="00A629A7" w:rsidRPr="00A629A7" w:rsidRDefault="00A629A7" w:rsidP="00A629A7">
      <w:pPr>
        <w:ind w:left="1401" w:right="8" w:firstLine="0"/>
      </w:pPr>
      <w:r w:rsidRPr="00A629A7">
        <w:t xml:space="preserve">Modello 1A Contratto formativo </w:t>
      </w:r>
      <w:proofErr w:type="spellStart"/>
      <w:r w:rsidRPr="00A629A7">
        <w:t>Complement</w:t>
      </w:r>
      <w:proofErr w:type="spellEnd"/>
    </w:p>
    <w:p w:rsidR="00A629A7" w:rsidRPr="00A629A7" w:rsidRDefault="00A629A7" w:rsidP="00A629A7">
      <w:pPr>
        <w:ind w:left="1401" w:right="8" w:firstLine="0"/>
      </w:pPr>
      <w:r w:rsidRPr="00A629A7">
        <w:t>Modello 2 - Modello CE Programma di apprendimento per mobilità di gruppo</w:t>
      </w:r>
    </w:p>
    <w:p w:rsidR="00A629A7" w:rsidRPr="00A629A7" w:rsidRDefault="00A629A7" w:rsidP="00A629A7">
      <w:pPr>
        <w:ind w:left="1401" w:right="8" w:firstLine="0"/>
      </w:pPr>
      <w:r w:rsidRPr="00A629A7">
        <w:t>Modello 3 - Modello CE Programma di formazione esperto invitato</w:t>
      </w:r>
    </w:p>
    <w:p w:rsidR="00A629A7" w:rsidRPr="00A629A7" w:rsidRDefault="00A629A7" w:rsidP="00A629A7">
      <w:pPr>
        <w:ind w:left="1401" w:right="8" w:firstLine="0"/>
      </w:pPr>
      <w:r w:rsidRPr="00A629A7">
        <w:t>Istruzioni - Istruzioni tecniche per la compilazione</w:t>
      </w:r>
    </w:p>
    <w:p w:rsidR="00A629A7" w:rsidRPr="00A629A7" w:rsidRDefault="002F7A42" w:rsidP="00A629A7">
      <w:pPr>
        <w:ind w:left="1401" w:right="8" w:firstLine="0"/>
      </w:pPr>
      <w:r>
        <w:t xml:space="preserve">Allegato AE </w:t>
      </w:r>
      <w:r w:rsidR="00A629A7" w:rsidRPr="00A629A7">
        <w:t>consulenza giuridica 956-2018_contributi Erasmus+</w:t>
      </w:r>
    </w:p>
    <w:p w:rsidR="00A629A7" w:rsidRDefault="00A629A7" w:rsidP="00A629A7">
      <w:pPr>
        <w:ind w:left="1401" w:right="8" w:firstLine="0"/>
      </w:pPr>
      <w:r w:rsidRPr="00A629A7">
        <w:t>VADEMECUM PER UNA CORRETTA IMPLEMENTAZIONE E GESTIONE DEL PROGETTO</w:t>
      </w:r>
    </w:p>
    <w:p w:rsidR="00A629A7" w:rsidRPr="00A629A7" w:rsidRDefault="00A629A7" w:rsidP="00A629A7">
      <w:pPr>
        <w:ind w:left="1401" w:right="8" w:hanging="1401"/>
      </w:pPr>
      <w:r w:rsidRPr="00A629A7">
        <w:rPr>
          <w:b/>
        </w:rPr>
        <w:t>Considerate</w:t>
      </w:r>
      <w:r>
        <w:t xml:space="preserve"> </w:t>
      </w:r>
      <w:r>
        <w:tab/>
        <w:t>NOTA EMENDAMENTO INTERMEDIO KA121 2022, Nota I 2022, Allegato I Nota 1 2022, presenti nella pagina dei SERVIZI AI BENEFICIARI</w:t>
      </w:r>
    </w:p>
    <w:p w:rsidR="00493F64" w:rsidRPr="00493F64" w:rsidRDefault="00493F64" w:rsidP="00493F64">
      <w:pPr>
        <w:ind w:left="1401" w:right="8" w:hanging="1416"/>
        <w:rPr>
          <w:b/>
          <w:color w:val="FF0000"/>
        </w:rPr>
      </w:pPr>
      <w:r w:rsidRPr="00B6386A">
        <w:rPr>
          <w:b/>
        </w:rPr>
        <w:t xml:space="preserve">Considerati </w:t>
      </w:r>
      <w:r w:rsidRPr="00B6386A">
        <w:rPr>
          <w:b/>
        </w:rPr>
        <w:tab/>
      </w:r>
      <w:r w:rsidRPr="00B6386A">
        <w:t xml:space="preserve">gli </w:t>
      </w:r>
      <w:r>
        <w:t xml:space="preserve">— </w:t>
      </w:r>
      <w:r w:rsidRPr="00493F64">
        <w:rPr>
          <w:b/>
          <w:color w:val="FF0000"/>
        </w:rPr>
        <w:t>STANDARD DI QUALITÀ ERASMUS+</w:t>
      </w:r>
    </w:p>
    <w:p w:rsidR="00493F64" w:rsidRPr="00B6386A" w:rsidRDefault="00493F64" w:rsidP="00493F64">
      <w:pPr>
        <w:ind w:left="1401" w:right="8" w:hanging="1416"/>
      </w:pPr>
      <w:r>
        <w:rPr>
          <w:b/>
        </w:rPr>
        <w:t xml:space="preserve">Considerati </w:t>
      </w:r>
      <w:r>
        <w:rPr>
          <w:b/>
        </w:rPr>
        <w:tab/>
      </w:r>
      <w:r>
        <w:t xml:space="preserve">i </w:t>
      </w:r>
      <w:r w:rsidRPr="00493F64">
        <w:rPr>
          <w:b/>
          <w:color w:val="FF0000"/>
        </w:rPr>
        <w:t>PROCEDIMENTI AMMINISTRATIVI COMMISSIONE EUROPEA</w:t>
      </w:r>
    </w:p>
    <w:p w:rsidR="00493F64" w:rsidRDefault="00493F64" w:rsidP="00493F64">
      <w:pPr>
        <w:ind w:left="1401" w:right="8" w:hanging="1416"/>
      </w:pPr>
      <w:r w:rsidRPr="00B6386A">
        <w:rPr>
          <w:b/>
        </w:rPr>
        <w:t>C</w:t>
      </w:r>
      <w:r>
        <w:rPr>
          <w:b/>
        </w:rPr>
        <w:t>onsiderato</w:t>
      </w:r>
      <w:r w:rsidRPr="00B6386A">
        <w:rPr>
          <w:b/>
        </w:rPr>
        <w:t xml:space="preserve"> </w:t>
      </w:r>
      <w:r w:rsidRPr="00B6386A">
        <w:rPr>
          <w:b/>
        </w:rPr>
        <w:tab/>
      </w:r>
      <w:r w:rsidRPr="00B6386A">
        <w:t xml:space="preserve">il </w:t>
      </w:r>
      <w:r w:rsidRPr="00493F64">
        <w:rPr>
          <w:b/>
          <w:color w:val="FF0000"/>
        </w:rPr>
        <w:t>WEBINAR</w:t>
      </w:r>
      <w:r w:rsidRPr="00B6386A">
        <w:t xml:space="preserve"> 14 febbraio 2022</w:t>
      </w:r>
      <w:r>
        <w:t xml:space="preserve"> per </w:t>
      </w:r>
      <w:proofErr w:type="spellStart"/>
      <w:r>
        <w:t>school</w:t>
      </w:r>
      <w:proofErr w:type="spellEnd"/>
      <w:r>
        <w:t xml:space="preserve"> </w:t>
      </w:r>
      <w:proofErr w:type="spellStart"/>
      <w:r>
        <w:t>accreditation</w:t>
      </w:r>
      <w:proofErr w:type="spellEnd"/>
      <w:r w:rsidR="00A629A7">
        <w:t xml:space="preserve"> e le atre RISORSE UTILI in elenco:</w:t>
      </w:r>
    </w:p>
    <w:p w:rsidR="0074769E" w:rsidRPr="00145C9F" w:rsidRDefault="0074769E" w:rsidP="0074769E">
      <w:pPr>
        <w:ind w:left="1401" w:right="8" w:hanging="1416"/>
      </w:pPr>
      <w:r>
        <w:rPr>
          <w:b/>
        </w:rPr>
        <w:tab/>
      </w:r>
      <w:r>
        <w:rPr>
          <w:b/>
        </w:rPr>
        <w:tab/>
      </w:r>
      <w:r w:rsidRPr="00145C9F">
        <w:t>Mobilità di lungo termine degli alunni - Incontro di formazione e monitoraggio</w:t>
      </w:r>
    </w:p>
    <w:p w:rsidR="0074769E" w:rsidRPr="00145C9F" w:rsidRDefault="0074769E" w:rsidP="0074769E">
      <w:pPr>
        <w:ind w:left="1401" w:right="8" w:firstLine="0"/>
      </w:pPr>
      <w:r w:rsidRPr="00145C9F">
        <w:t>Presentazione 2023</w:t>
      </w:r>
    </w:p>
    <w:p w:rsidR="0074769E" w:rsidRPr="00145C9F" w:rsidRDefault="0074769E" w:rsidP="0074769E">
      <w:pPr>
        <w:ind w:left="1401" w:right="8" w:firstLine="0"/>
      </w:pPr>
      <w:r w:rsidRPr="00145C9F">
        <w:t>Registrazione 5 Giugno 2023</w:t>
      </w:r>
    </w:p>
    <w:p w:rsidR="0074769E" w:rsidRPr="00145C9F" w:rsidRDefault="0074769E" w:rsidP="0074769E">
      <w:pPr>
        <w:ind w:left="1401" w:right="8" w:firstLine="0"/>
      </w:pPr>
      <w:r w:rsidRPr="00145C9F">
        <w:t>Registrazione 6 Giugno 2023</w:t>
      </w:r>
    </w:p>
    <w:p w:rsidR="0074769E" w:rsidRPr="00145C9F" w:rsidRDefault="0074769E" w:rsidP="0074769E">
      <w:pPr>
        <w:ind w:left="1401" w:right="8" w:firstLine="0"/>
      </w:pPr>
      <w:r w:rsidRPr="00145C9F">
        <w:t>Comunicazione organizzazioni di supporto 2023</w:t>
      </w:r>
    </w:p>
    <w:p w:rsidR="0074769E" w:rsidRPr="00145C9F" w:rsidRDefault="0074769E" w:rsidP="0074769E">
      <w:pPr>
        <w:ind w:left="1401" w:right="8" w:firstLine="0"/>
      </w:pPr>
      <w:r w:rsidRPr="00145C9F">
        <w:t xml:space="preserve">Disposizioni Nazionali su </w:t>
      </w:r>
      <w:proofErr w:type="spellStart"/>
      <w:r w:rsidRPr="00145C9F">
        <w:t>Inclusione_SCH</w:t>
      </w:r>
      <w:proofErr w:type="spellEnd"/>
      <w:r w:rsidRPr="00145C9F">
        <w:t>-ADU 2023</w:t>
      </w:r>
    </w:p>
    <w:p w:rsidR="0074769E" w:rsidRPr="00145C9F" w:rsidRDefault="0074769E" w:rsidP="0074769E">
      <w:pPr>
        <w:ind w:left="1401" w:right="8" w:firstLine="0"/>
      </w:pPr>
      <w:proofErr w:type="spellStart"/>
      <w:r w:rsidRPr="00145C9F">
        <w:t>Webinar</w:t>
      </w:r>
      <w:proofErr w:type="spellEnd"/>
      <w:r w:rsidRPr="00145C9F">
        <w:t xml:space="preserve"> 13 Febbraio 2023</w:t>
      </w:r>
    </w:p>
    <w:p w:rsidR="0074769E" w:rsidRPr="00145C9F" w:rsidRDefault="0074769E" w:rsidP="0074769E">
      <w:pPr>
        <w:ind w:left="1401" w:right="8" w:firstLine="0"/>
      </w:pPr>
      <w:r w:rsidRPr="00145C9F">
        <w:t>PRESENTAZIONE - KA121 2023 - Allocazione Budget</w:t>
      </w:r>
    </w:p>
    <w:p w:rsidR="0074769E" w:rsidRPr="00145C9F" w:rsidRDefault="0074769E" w:rsidP="0074769E">
      <w:pPr>
        <w:ind w:left="1401" w:right="8" w:firstLine="0"/>
      </w:pPr>
      <w:proofErr w:type="spellStart"/>
      <w:r w:rsidRPr="00145C9F">
        <w:t>Webinar</w:t>
      </w:r>
      <w:proofErr w:type="spellEnd"/>
      <w:r w:rsidRPr="00145C9F">
        <w:t xml:space="preserve"> di formazione KA121 2023</w:t>
      </w:r>
    </w:p>
    <w:p w:rsidR="0074769E" w:rsidRPr="00145C9F" w:rsidRDefault="0074769E" w:rsidP="0074769E">
      <w:pPr>
        <w:ind w:left="1401" w:right="8" w:firstLine="0"/>
      </w:pPr>
      <w:r w:rsidRPr="00145C9F">
        <w:t xml:space="preserve">Registrazione </w:t>
      </w:r>
      <w:proofErr w:type="spellStart"/>
      <w:r w:rsidRPr="00145C9F">
        <w:t>webinar</w:t>
      </w:r>
      <w:proofErr w:type="spellEnd"/>
      <w:r w:rsidRPr="00145C9F">
        <w:t xml:space="preserve"> 1/12/2022</w:t>
      </w:r>
    </w:p>
    <w:p w:rsidR="0074769E" w:rsidRPr="00145C9F" w:rsidRDefault="0074769E" w:rsidP="0074769E">
      <w:pPr>
        <w:ind w:left="1401" w:right="8" w:firstLine="0"/>
      </w:pPr>
      <w:r w:rsidRPr="00145C9F">
        <w:t xml:space="preserve">Registrazione </w:t>
      </w:r>
      <w:proofErr w:type="spellStart"/>
      <w:r w:rsidRPr="00145C9F">
        <w:t>webinar</w:t>
      </w:r>
      <w:proofErr w:type="spellEnd"/>
      <w:r w:rsidRPr="00145C9F">
        <w:t xml:space="preserve"> 6/12/2022</w:t>
      </w:r>
    </w:p>
    <w:p w:rsidR="0074769E" w:rsidRPr="00145C9F" w:rsidRDefault="0074769E" w:rsidP="0074769E">
      <w:pPr>
        <w:ind w:left="1401" w:right="8" w:firstLine="0"/>
      </w:pPr>
      <w:r w:rsidRPr="00145C9F">
        <w:t xml:space="preserve">Registrazione </w:t>
      </w:r>
      <w:proofErr w:type="spellStart"/>
      <w:r w:rsidRPr="00145C9F">
        <w:t>webinar</w:t>
      </w:r>
      <w:proofErr w:type="spellEnd"/>
      <w:r w:rsidRPr="00145C9F">
        <w:t xml:space="preserve"> 21-22 Settembre 2022</w:t>
      </w:r>
    </w:p>
    <w:p w:rsidR="0074769E" w:rsidRPr="00145C9F" w:rsidRDefault="0074769E" w:rsidP="0074769E">
      <w:pPr>
        <w:ind w:left="1401" w:right="8" w:firstLine="0"/>
      </w:pPr>
      <w:r w:rsidRPr="00145C9F">
        <w:t>2022 Convenzione e Regole finanziarie SCH Call 2022</w:t>
      </w:r>
    </w:p>
    <w:p w:rsidR="0074769E" w:rsidRPr="00145C9F" w:rsidRDefault="0074769E" w:rsidP="0074769E">
      <w:pPr>
        <w:ind w:left="1401" w:right="8" w:firstLine="0"/>
        <w:rPr>
          <w:lang w:val="en-GB"/>
        </w:rPr>
      </w:pPr>
      <w:r w:rsidRPr="00145C9F">
        <w:rPr>
          <w:lang w:val="en-GB"/>
        </w:rPr>
        <w:t xml:space="preserve">2022 KA121 2022 - </w:t>
      </w:r>
      <w:proofErr w:type="spellStart"/>
      <w:r w:rsidRPr="00145C9F">
        <w:rPr>
          <w:lang w:val="en-GB"/>
        </w:rPr>
        <w:t>Allocazione</w:t>
      </w:r>
      <w:proofErr w:type="spellEnd"/>
      <w:r w:rsidRPr="00145C9F">
        <w:rPr>
          <w:lang w:val="en-GB"/>
        </w:rPr>
        <w:t xml:space="preserve"> budget</w:t>
      </w:r>
    </w:p>
    <w:p w:rsidR="0074769E" w:rsidRPr="00145C9F" w:rsidRDefault="0074769E" w:rsidP="0074769E">
      <w:pPr>
        <w:ind w:left="1401" w:right="8" w:firstLine="0"/>
        <w:rPr>
          <w:lang w:val="en-GB"/>
        </w:rPr>
      </w:pPr>
      <w:r w:rsidRPr="00145C9F">
        <w:rPr>
          <w:lang w:val="en-GB"/>
        </w:rPr>
        <w:t>2022 kick off KA121_21_22_09_22</w:t>
      </w:r>
    </w:p>
    <w:p w:rsidR="0074769E" w:rsidRPr="00145C9F" w:rsidRDefault="0074769E" w:rsidP="0074769E">
      <w:pPr>
        <w:ind w:left="1401" w:right="8" w:firstLine="0"/>
        <w:rPr>
          <w:lang w:val="en-GB"/>
        </w:rPr>
      </w:pPr>
      <w:r w:rsidRPr="00145C9F">
        <w:rPr>
          <w:lang w:val="en-GB"/>
        </w:rPr>
        <w:t>2022 Kick off KA121_OLS.pdf</w:t>
      </w:r>
    </w:p>
    <w:p w:rsidR="0090677A" w:rsidRDefault="0090677A" w:rsidP="00493F64">
      <w:pPr>
        <w:ind w:left="1401" w:right="8" w:hanging="1416"/>
      </w:pPr>
    </w:p>
    <w:p w:rsidR="00A629A7" w:rsidRDefault="0090677A" w:rsidP="00493F64">
      <w:pPr>
        <w:ind w:left="1401" w:right="8" w:hanging="1416"/>
      </w:pPr>
      <w:r w:rsidRPr="002127BB">
        <w:rPr>
          <w:b/>
          <w:color w:val="FF0000"/>
        </w:rPr>
        <w:t>PRESO ATTO</w:t>
      </w:r>
      <w:r w:rsidRPr="0090677A">
        <w:t xml:space="preserve"> che le attività autorizzate dovranno ess</w:t>
      </w:r>
      <w:r>
        <w:t>ere concluse entro il 31/08/2024</w:t>
      </w:r>
    </w:p>
    <w:p w:rsidR="00CB6EAB" w:rsidRPr="0095532C" w:rsidRDefault="00CB6EAB" w:rsidP="00CB6EAB">
      <w:pPr>
        <w:pStyle w:val="Titolo1"/>
      </w:pPr>
      <w:r w:rsidRPr="0095532C">
        <w:t xml:space="preserve">Si emana il seguente </w:t>
      </w:r>
    </w:p>
    <w:p w:rsidR="00CB6EAB" w:rsidRPr="002127BB" w:rsidRDefault="00CB6EAB" w:rsidP="00CB6EAB">
      <w:pPr>
        <w:spacing w:after="11" w:line="266" w:lineRule="auto"/>
        <w:ind w:right="9"/>
        <w:jc w:val="center"/>
        <w:rPr>
          <w:b/>
          <w:color w:val="FF0000"/>
        </w:rPr>
      </w:pPr>
      <w:r w:rsidRPr="002127BB">
        <w:rPr>
          <w:b/>
          <w:color w:val="FF0000"/>
        </w:rPr>
        <w:t xml:space="preserve">AVVISO PER LA SELEZIONE DI STUDENTI </w:t>
      </w:r>
      <w:r w:rsidR="00FC5C08" w:rsidRPr="002127BB">
        <w:rPr>
          <w:b/>
          <w:color w:val="FF0000"/>
        </w:rPr>
        <w:t xml:space="preserve">E </w:t>
      </w:r>
      <w:r w:rsidR="00FB6796" w:rsidRPr="002127BB">
        <w:rPr>
          <w:b/>
          <w:color w:val="FF0000"/>
        </w:rPr>
        <w:t>PERSONALE SCOLASTICO</w:t>
      </w:r>
      <w:r w:rsidRPr="002127BB">
        <w:rPr>
          <w:b/>
          <w:color w:val="FF0000"/>
        </w:rPr>
        <w:t xml:space="preserve"> ALLE ATTIVITA’ DELL’ACCREDITAMENTO </w:t>
      </w:r>
    </w:p>
    <w:p w:rsidR="00523366" w:rsidRPr="002127BB" w:rsidRDefault="00523366" w:rsidP="00CB6EAB">
      <w:pPr>
        <w:spacing w:after="11" w:line="266" w:lineRule="auto"/>
        <w:ind w:right="9"/>
        <w:jc w:val="center"/>
        <w:rPr>
          <w:b/>
          <w:i/>
          <w:iCs/>
          <w:color w:val="FF0000"/>
        </w:rPr>
      </w:pPr>
      <w:r w:rsidRPr="002127BB">
        <w:rPr>
          <w:b/>
          <w:i/>
          <w:iCs/>
          <w:color w:val="FF0000"/>
        </w:rPr>
        <w:t>2023-1-IT02-KA121-SCH-000113637</w:t>
      </w:r>
    </w:p>
    <w:p w:rsidR="00CB6EAB" w:rsidRPr="00CB6EAB" w:rsidRDefault="005D1423" w:rsidP="00CB6EAB">
      <w:pPr>
        <w:spacing w:after="11" w:line="266" w:lineRule="auto"/>
        <w:ind w:right="9"/>
        <w:jc w:val="center"/>
        <w:rPr>
          <w:b/>
        </w:rPr>
      </w:pPr>
      <w:r w:rsidRPr="0095532C">
        <w:t>Finalizzato</w:t>
      </w:r>
      <w:r w:rsidR="00CB6EAB" w:rsidRPr="0095532C">
        <w:t xml:space="preserve"> all’attuazione degli o</w:t>
      </w:r>
      <w:r w:rsidR="00CB6EAB">
        <w:t xml:space="preserve">biettivi ed azioni </w:t>
      </w:r>
      <w:r w:rsidR="00CB6EAB" w:rsidRPr="0095532C">
        <w:t xml:space="preserve">Erasmus+ </w:t>
      </w:r>
    </w:p>
    <w:p w:rsidR="00CB6EAB" w:rsidRDefault="00CB6EAB" w:rsidP="00047632">
      <w:pPr>
        <w:spacing w:after="0" w:line="237" w:lineRule="auto"/>
        <w:ind w:left="0" w:firstLine="0"/>
      </w:pPr>
    </w:p>
    <w:p w:rsidR="00CB6EAB" w:rsidRPr="002127BB" w:rsidRDefault="00CB6EFA" w:rsidP="00CB6EFA">
      <w:pPr>
        <w:tabs>
          <w:tab w:val="center" w:pos="5107"/>
          <w:tab w:val="left" w:pos="7590"/>
        </w:tabs>
        <w:spacing w:after="0" w:line="237" w:lineRule="auto"/>
        <w:ind w:left="0" w:firstLine="0"/>
        <w:jc w:val="left"/>
        <w:rPr>
          <w:b/>
          <w:color w:val="FF0000"/>
          <w:u w:val="single"/>
        </w:rPr>
      </w:pPr>
      <w:r w:rsidRPr="00056C08">
        <w:rPr>
          <w:b/>
          <w:color w:val="auto"/>
        </w:rPr>
        <w:tab/>
      </w:r>
      <w:r w:rsidR="001F1F4C" w:rsidRPr="002127BB">
        <w:rPr>
          <w:b/>
          <w:color w:val="FF0000"/>
          <w:u w:val="single"/>
        </w:rPr>
        <w:t xml:space="preserve">Art.1 </w:t>
      </w:r>
      <w:r w:rsidR="00CB6EAB" w:rsidRPr="002127BB">
        <w:rPr>
          <w:b/>
          <w:color w:val="FF0000"/>
          <w:u w:val="single"/>
        </w:rPr>
        <w:t>Il Programma Erasmus+ 2021-2027</w:t>
      </w:r>
      <w:r w:rsidRPr="002127BB">
        <w:rPr>
          <w:b/>
          <w:color w:val="FF0000"/>
        </w:rPr>
        <w:tab/>
      </w:r>
    </w:p>
    <w:p w:rsidR="001F1F4C" w:rsidRPr="00424341" w:rsidRDefault="001F1F4C" w:rsidP="00047632">
      <w:pPr>
        <w:spacing w:after="0" w:line="237" w:lineRule="auto"/>
        <w:ind w:left="0" w:firstLine="0"/>
        <w:rPr>
          <w:color w:val="auto"/>
        </w:rPr>
      </w:pPr>
      <w:r w:rsidRPr="00424341">
        <w:rPr>
          <w:color w:val="auto"/>
        </w:rPr>
        <w:t>Il Programma Erasmus+ è il programma dell’UE nei settori dell’Istruzione, della Formazione, della Gioventù e dello Sport per il periodo 2021-2027 (Regolamento UE 2021/817 del Parlamento Europeo e del Consiglio del 20 maggio 2021). Obiettivo generale del programma è sostenere, attraverso l'apprendimento permanente, lo sviluppo formativo, professionale e personale degli individui, contribuendo in tal modo alla crescita sostenibile, a posti di lavoro di qualità e alla coesione sociale, nonché alla promozione dell'innovazione e al rafforzamento dell'identità europea e della cittadinanza attiva. In questo quadro, l’Accreditamento Erasmus+ nel settore dell'Istruzione e</w:t>
      </w:r>
      <w:r w:rsidR="001F4DE9">
        <w:rPr>
          <w:color w:val="auto"/>
        </w:rPr>
        <w:t xml:space="preserve"> Formazione </w:t>
      </w:r>
      <w:r w:rsidRPr="00424341">
        <w:rPr>
          <w:color w:val="auto"/>
        </w:rPr>
        <w:t xml:space="preserve">rappresenta uno strumento a disposizione delle organizzazioni per aprirsi alla cooperazione e agli scambi transnazionali rivolti ai </w:t>
      </w:r>
      <w:proofErr w:type="spellStart"/>
      <w:r w:rsidRPr="00424341">
        <w:rPr>
          <w:color w:val="auto"/>
        </w:rPr>
        <w:t>learners</w:t>
      </w:r>
      <w:proofErr w:type="spellEnd"/>
      <w:r w:rsidRPr="00424341">
        <w:rPr>
          <w:color w:val="auto"/>
        </w:rPr>
        <w:t xml:space="preserve"> in formazione professionale iniziale e con</w:t>
      </w:r>
      <w:r w:rsidR="001F4DE9">
        <w:rPr>
          <w:color w:val="auto"/>
        </w:rPr>
        <w:t>tinua e allo staff</w:t>
      </w:r>
      <w:r w:rsidRPr="00424341">
        <w:rPr>
          <w:color w:val="auto"/>
        </w:rPr>
        <w:t>, con l'obiettivo di contribuire all'attuazione della Raccomandazione del Consiglio sull'Istruzione e la Formazione Professionale per la competitività sostenibile, l’equità sociale e la resilienza e della Dichiarazione di Osnabrück, all'Agenda Europea delle Competenze e alla creazione dello Spazio Europeo dell'Istruzione.</w:t>
      </w:r>
    </w:p>
    <w:p w:rsidR="00734083" w:rsidRPr="00424341" w:rsidRDefault="00734083" w:rsidP="00734083">
      <w:pPr>
        <w:spacing w:after="0" w:line="237" w:lineRule="auto"/>
        <w:ind w:left="0" w:firstLine="0"/>
        <w:rPr>
          <w:b/>
          <w:bCs/>
          <w:color w:val="auto"/>
        </w:rPr>
      </w:pPr>
      <w:r w:rsidRPr="00424341">
        <w:rPr>
          <w:b/>
          <w:bCs/>
          <w:color w:val="auto"/>
        </w:rPr>
        <w:t>Obiettivi dell'azione</w:t>
      </w:r>
    </w:p>
    <w:p w:rsidR="00734083" w:rsidRPr="00734083" w:rsidRDefault="00734083" w:rsidP="00734083">
      <w:pPr>
        <w:spacing w:after="0" w:line="237" w:lineRule="auto"/>
        <w:ind w:left="0" w:firstLine="0"/>
        <w:rPr>
          <w:color w:val="auto"/>
        </w:rPr>
      </w:pPr>
      <w:r w:rsidRPr="00734083">
        <w:rPr>
          <w:b/>
          <w:bCs/>
          <w:color w:val="auto"/>
        </w:rPr>
        <w:t>Rafforzare la dimensione europea dell'insegnamento e dell'apprendimento:</w:t>
      </w:r>
    </w:p>
    <w:p w:rsidR="00734083" w:rsidRPr="00734083" w:rsidRDefault="00CC329B" w:rsidP="00734083">
      <w:pPr>
        <w:numPr>
          <w:ilvl w:val="0"/>
          <w:numId w:val="4"/>
        </w:numPr>
        <w:spacing w:after="0" w:line="237" w:lineRule="auto"/>
        <w:rPr>
          <w:color w:val="auto"/>
        </w:rPr>
      </w:pPr>
      <w:r w:rsidRPr="00734083">
        <w:rPr>
          <w:color w:val="auto"/>
        </w:rPr>
        <w:t>Promuovendo</w:t>
      </w:r>
      <w:r w:rsidR="00734083" w:rsidRPr="00734083">
        <w:rPr>
          <w:color w:val="auto"/>
        </w:rPr>
        <w:t xml:space="preserve"> i valori dell'inclusione e della diversità, della tolleranza e della partecipazione democratica;</w:t>
      </w:r>
    </w:p>
    <w:p w:rsidR="00734083" w:rsidRPr="00734083" w:rsidRDefault="00CC329B" w:rsidP="00734083">
      <w:pPr>
        <w:numPr>
          <w:ilvl w:val="0"/>
          <w:numId w:val="4"/>
        </w:numPr>
        <w:spacing w:after="0" w:line="237" w:lineRule="auto"/>
        <w:rPr>
          <w:color w:val="auto"/>
        </w:rPr>
      </w:pPr>
      <w:r w:rsidRPr="00734083">
        <w:rPr>
          <w:color w:val="auto"/>
        </w:rPr>
        <w:t>Promuovendo</w:t>
      </w:r>
      <w:r w:rsidR="00734083" w:rsidRPr="00734083">
        <w:rPr>
          <w:color w:val="auto"/>
        </w:rPr>
        <w:t xml:space="preserve"> la conoscenza del patrimonio comune e della diversità europei;</w:t>
      </w:r>
    </w:p>
    <w:p w:rsidR="00734083" w:rsidRPr="00734083" w:rsidRDefault="00CC329B" w:rsidP="00734083">
      <w:pPr>
        <w:numPr>
          <w:ilvl w:val="0"/>
          <w:numId w:val="4"/>
        </w:numPr>
        <w:spacing w:after="0" w:line="237" w:lineRule="auto"/>
        <w:rPr>
          <w:color w:val="auto"/>
        </w:rPr>
      </w:pPr>
      <w:r w:rsidRPr="00734083">
        <w:rPr>
          <w:color w:val="auto"/>
        </w:rPr>
        <w:t>Sostenendo</w:t>
      </w:r>
      <w:r w:rsidR="00734083" w:rsidRPr="00734083">
        <w:rPr>
          <w:color w:val="auto"/>
        </w:rPr>
        <w:t xml:space="preserve"> lo sviluppo di reti professionali in tutta Europa.</w:t>
      </w:r>
    </w:p>
    <w:p w:rsidR="00734083" w:rsidRPr="00734083" w:rsidRDefault="00734083" w:rsidP="00734083">
      <w:pPr>
        <w:spacing w:after="0" w:line="237" w:lineRule="auto"/>
        <w:ind w:left="0" w:firstLine="0"/>
        <w:rPr>
          <w:b/>
          <w:bCs/>
          <w:color w:val="auto"/>
        </w:rPr>
      </w:pPr>
      <w:r w:rsidRPr="00734083">
        <w:rPr>
          <w:b/>
          <w:bCs/>
          <w:color w:val="auto"/>
        </w:rPr>
        <w:t>Nel campo dell'istruzione e formazione professionale</w:t>
      </w:r>
    </w:p>
    <w:p w:rsidR="00734083" w:rsidRPr="00734083" w:rsidRDefault="00734083" w:rsidP="00734083">
      <w:pPr>
        <w:spacing w:after="0" w:line="237" w:lineRule="auto"/>
        <w:ind w:left="0" w:firstLine="0"/>
        <w:rPr>
          <w:color w:val="auto"/>
        </w:rPr>
      </w:pPr>
      <w:r w:rsidRPr="00734083">
        <w:rPr>
          <w:b/>
          <w:bCs/>
          <w:color w:val="auto"/>
        </w:rPr>
        <w:t>Contribuire all'attuazione della raccomandazione del Consiglio sull'istruzione e la formazione professionale e della dichiarazione di Osnabrück, all'agenda europea delle competenze e alla creazione dello spazio europeo dell'istruzione:</w:t>
      </w:r>
    </w:p>
    <w:p w:rsidR="00734083" w:rsidRPr="00734083" w:rsidRDefault="00CC329B" w:rsidP="00734083">
      <w:pPr>
        <w:numPr>
          <w:ilvl w:val="0"/>
          <w:numId w:val="5"/>
        </w:numPr>
        <w:spacing w:after="0" w:line="237" w:lineRule="auto"/>
        <w:rPr>
          <w:color w:val="auto"/>
        </w:rPr>
      </w:pPr>
      <w:r w:rsidRPr="00734083">
        <w:rPr>
          <w:color w:val="auto"/>
        </w:rPr>
        <w:t>Accrescendo</w:t>
      </w:r>
      <w:r w:rsidR="00734083" w:rsidRPr="00734083">
        <w:rPr>
          <w:color w:val="auto"/>
        </w:rPr>
        <w:t xml:space="preserve"> il livello qualitativo dell'istruzione e formazione professionale iniziale e continua;</w:t>
      </w:r>
    </w:p>
    <w:p w:rsidR="00734083" w:rsidRPr="00734083" w:rsidRDefault="00CC329B" w:rsidP="00734083">
      <w:pPr>
        <w:numPr>
          <w:ilvl w:val="0"/>
          <w:numId w:val="5"/>
        </w:numPr>
        <w:spacing w:after="0" w:line="237" w:lineRule="auto"/>
        <w:rPr>
          <w:color w:val="auto"/>
        </w:rPr>
      </w:pPr>
      <w:r w:rsidRPr="00734083">
        <w:rPr>
          <w:color w:val="auto"/>
        </w:rPr>
        <w:t>Rafforzando</w:t>
      </w:r>
      <w:r w:rsidR="00734083" w:rsidRPr="00734083">
        <w:rPr>
          <w:color w:val="auto"/>
        </w:rPr>
        <w:t xml:space="preserve"> le competenze chiave e le competenze trasversali, in particolare l'apprendimento delle lingue e le competenze digitali;</w:t>
      </w:r>
    </w:p>
    <w:p w:rsidR="00734083" w:rsidRPr="00734083" w:rsidRDefault="00CC329B" w:rsidP="00734083">
      <w:pPr>
        <w:numPr>
          <w:ilvl w:val="0"/>
          <w:numId w:val="5"/>
        </w:numPr>
        <w:spacing w:after="0" w:line="237" w:lineRule="auto"/>
        <w:rPr>
          <w:color w:val="auto"/>
        </w:rPr>
      </w:pPr>
      <w:r w:rsidRPr="00734083">
        <w:rPr>
          <w:color w:val="auto"/>
        </w:rPr>
        <w:t>Sostenendo</w:t>
      </w:r>
      <w:r w:rsidR="00734083" w:rsidRPr="00734083">
        <w:rPr>
          <w:color w:val="auto"/>
        </w:rPr>
        <w:t xml:space="preserve"> lo sviluppo di competenze professionali specifiche necessarie nel mercato del lavoro attuale e futuro;</w:t>
      </w:r>
    </w:p>
    <w:p w:rsidR="00734083" w:rsidRPr="00734083" w:rsidRDefault="00CC329B" w:rsidP="00734083">
      <w:pPr>
        <w:numPr>
          <w:ilvl w:val="0"/>
          <w:numId w:val="5"/>
        </w:numPr>
        <w:spacing w:after="0" w:line="237" w:lineRule="auto"/>
        <w:rPr>
          <w:color w:val="auto"/>
        </w:rPr>
      </w:pPr>
      <w:r w:rsidRPr="00734083">
        <w:rPr>
          <w:color w:val="auto"/>
        </w:rPr>
        <w:t>Condividendo</w:t>
      </w:r>
      <w:r w:rsidR="00734083" w:rsidRPr="00734083">
        <w:rPr>
          <w:color w:val="auto"/>
        </w:rPr>
        <w:t xml:space="preserve"> le migliori pratiche e promuovendo l'uso di metodologie pedagogiche e tecnologie nuove e innovative, e sostenendo lo sviluppo professionale di insegnanti, formatori, tutor e di altro personale dell'IFP.</w:t>
      </w:r>
    </w:p>
    <w:p w:rsidR="00734083" w:rsidRPr="00734083" w:rsidRDefault="00CC329B" w:rsidP="00734083">
      <w:pPr>
        <w:numPr>
          <w:ilvl w:val="0"/>
          <w:numId w:val="5"/>
        </w:numPr>
        <w:spacing w:after="0" w:line="237" w:lineRule="auto"/>
        <w:rPr>
          <w:color w:val="auto"/>
        </w:rPr>
      </w:pPr>
      <w:r w:rsidRPr="00734083">
        <w:rPr>
          <w:color w:val="auto"/>
        </w:rPr>
        <w:t>Dotando</w:t>
      </w:r>
      <w:r w:rsidR="00734083" w:rsidRPr="00734083">
        <w:rPr>
          <w:color w:val="auto"/>
        </w:rPr>
        <w:t xml:space="preserve"> gli erogatori di IFP delle capacità necessarie per realizzare progetti di mobilità di qualità elevata e per costituire partenariati di qualità, con la possibilità di sviluppare al contempo la loro strategia di internazionalizzazione;</w:t>
      </w:r>
    </w:p>
    <w:p w:rsidR="00734083" w:rsidRPr="00734083" w:rsidRDefault="00CC329B" w:rsidP="00734083">
      <w:pPr>
        <w:numPr>
          <w:ilvl w:val="0"/>
          <w:numId w:val="5"/>
        </w:numPr>
        <w:spacing w:after="0" w:line="237" w:lineRule="auto"/>
        <w:rPr>
          <w:color w:val="auto"/>
        </w:rPr>
      </w:pPr>
      <w:r w:rsidRPr="00734083">
        <w:rPr>
          <w:color w:val="auto"/>
        </w:rPr>
        <w:t>Rendendo</w:t>
      </w:r>
      <w:r w:rsidR="00734083" w:rsidRPr="00734083">
        <w:rPr>
          <w:color w:val="auto"/>
        </w:rPr>
        <w:t xml:space="preserve"> la mobilità una possibilità realistica per ciascun discente dell'istruzione e formazione professionale iniziale e continua, e aumentando la durata media della mobilità dei discenti IFP per accrescerne la qualità e l'impatto;</w:t>
      </w:r>
    </w:p>
    <w:p w:rsidR="00734083" w:rsidRPr="00734083" w:rsidRDefault="00CC329B" w:rsidP="00734083">
      <w:pPr>
        <w:numPr>
          <w:ilvl w:val="0"/>
          <w:numId w:val="5"/>
        </w:numPr>
        <w:spacing w:after="0" w:line="237" w:lineRule="auto"/>
        <w:rPr>
          <w:color w:val="auto"/>
        </w:rPr>
      </w:pPr>
      <w:r w:rsidRPr="00734083">
        <w:rPr>
          <w:color w:val="auto"/>
        </w:rPr>
        <w:t>Promuovendo</w:t>
      </w:r>
      <w:r w:rsidR="00734083" w:rsidRPr="00734083">
        <w:rPr>
          <w:color w:val="auto"/>
        </w:rPr>
        <w:t xml:space="preserve"> la qualità, la trasparenza e il riconoscimento dei risultati dell'apprendimento conseguiti nei periodi di mobilità all'estero, in particolare ricorrendo a tal fine a strumenti europei.</w:t>
      </w:r>
    </w:p>
    <w:p w:rsidR="00734083" w:rsidRPr="00734083" w:rsidRDefault="00734083" w:rsidP="00734083">
      <w:pPr>
        <w:spacing w:after="0" w:line="237" w:lineRule="auto"/>
        <w:ind w:left="0" w:firstLine="0"/>
        <w:rPr>
          <w:b/>
          <w:bCs/>
          <w:color w:val="auto"/>
        </w:rPr>
      </w:pPr>
      <w:r w:rsidRPr="00734083">
        <w:rPr>
          <w:b/>
          <w:bCs/>
          <w:color w:val="auto"/>
        </w:rPr>
        <w:t>Nel campo dell'istruzione scolastica</w:t>
      </w:r>
    </w:p>
    <w:p w:rsidR="00734083" w:rsidRPr="00734083" w:rsidRDefault="00734083" w:rsidP="00734083">
      <w:pPr>
        <w:spacing w:after="0" w:line="237" w:lineRule="auto"/>
        <w:ind w:left="0" w:firstLine="0"/>
        <w:rPr>
          <w:color w:val="auto"/>
        </w:rPr>
      </w:pPr>
      <w:r w:rsidRPr="00734083">
        <w:rPr>
          <w:b/>
          <w:bCs/>
          <w:color w:val="auto"/>
        </w:rPr>
        <w:t>Promuovere la qualità dell'insegnamento e dell'apprendimento nell'istruzione scolastica:</w:t>
      </w:r>
    </w:p>
    <w:p w:rsidR="00734083" w:rsidRPr="00734083" w:rsidRDefault="00CC329B" w:rsidP="00734083">
      <w:pPr>
        <w:numPr>
          <w:ilvl w:val="0"/>
          <w:numId w:val="6"/>
        </w:numPr>
        <w:spacing w:after="0" w:line="237" w:lineRule="auto"/>
        <w:rPr>
          <w:color w:val="auto"/>
        </w:rPr>
      </w:pPr>
      <w:r w:rsidRPr="00734083">
        <w:rPr>
          <w:color w:val="auto"/>
        </w:rPr>
        <w:t>Sostenendo</w:t>
      </w:r>
      <w:r w:rsidR="00734083" w:rsidRPr="00734083">
        <w:rPr>
          <w:color w:val="auto"/>
        </w:rPr>
        <w:t xml:space="preserve"> lo sviluppo professionale di docenti, dirigenti scolastici o altro personale della scuola;</w:t>
      </w:r>
    </w:p>
    <w:p w:rsidR="00734083" w:rsidRPr="00734083" w:rsidRDefault="00CC329B" w:rsidP="00734083">
      <w:pPr>
        <w:numPr>
          <w:ilvl w:val="0"/>
          <w:numId w:val="6"/>
        </w:numPr>
        <w:spacing w:after="0" w:line="237" w:lineRule="auto"/>
        <w:rPr>
          <w:color w:val="auto"/>
        </w:rPr>
      </w:pPr>
      <w:r w:rsidRPr="00734083">
        <w:rPr>
          <w:color w:val="auto"/>
        </w:rPr>
        <w:t>Promuovendo</w:t>
      </w:r>
      <w:r w:rsidR="00734083" w:rsidRPr="00734083">
        <w:rPr>
          <w:color w:val="auto"/>
        </w:rPr>
        <w:t xml:space="preserve"> l'uso di nuove tecnologie e metodologie di insegnamento innovative;</w:t>
      </w:r>
    </w:p>
    <w:p w:rsidR="00734083" w:rsidRPr="00734083" w:rsidRDefault="00CC329B" w:rsidP="00734083">
      <w:pPr>
        <w:numPr>
          <w:ilvl w:val="0"/>
          <w:numId w:val="6"/>
        </w:numPr>
        <w:spacing w:after="0" w:line="237" w:lineRule="auto"/>
        <w:rPr>
          <w:color w:val="auto"/>
        </w:rPr>
      </w:pPr>
      <w:r w:rsidRPr="00734083">
        <w:rPr>
          <w:color w:val="auto"/>
        </w:rPr>
        <w:t>Migliorando</w:t>
      </w:r>
      <w:r w:rsidR="00734083" w:rsidRPr="00734083">
        <w:rPr>
          <w:color w:val="auto"/>
        </w:rPr>
        <w:t xml:space="preserve"> l'apprendimento delle lingue e promuovendo la diversità linguistica nelle scuole;</w:t>
      </w:r>
    </w:p>
    <w:p w:rsidR="00734083" w:rsidRPr="00734083" w:rsidRDefault="00CC329B" w:rsidP="00734083">
      <w:pPr>
        <w:numPr>
          <w:ilvl w:val="0"/>
          <w:numId w:val="6"/>
        </w:numPr>
        <w:spacing w:after="0" w:line="237" w:lineRule="auto"/>
        <w:rPr>
          <w:color w:val="auto"/>
        </w:rPr>
      </w:pPr>
      <w:r w:rsidRPr="00734083">
        <w:rPr>
          <w:color w:val="auto"/>
        </w:rPr>
        <w:t>Sostenendo</w:t>
      </w:r>
      <w:r w:rsidR="00734083" w:rsidRPr="00734083">
        <w:rPr>
          <w:color w:val="auto"/>
        </w:rPr>
        <w:t xml:space="preserve"> la condivisione e il trasferimento delle migliori pratiche nell'ambito dell'insegnamento e dello sviluppo scolastico.</w:t>
      </w:r>
    </w:p>
    <w:p w:rsidR="00734083" w:rsidRPr="00734083" w:rsidRDefault="00734083" w:rsidP="00734083">
      <w:pPr>
        <w:spacing w:after="0" w:line="237" w:lineRule="auto"/>
        <w:ind w:left="0" w:firstLine="0"/>
        <w:rPr>
          <w:color w:val="auto"/>
        </w:rPr>
      </w:pPr>
      <w:r w:rsidRPr="00734083">
        <w:rPr>
          <w:b/>
          <w:bCs/>
          <w:color w:val="auto"/>
        </w:rPr>
        <w:t>Contribuire alla creazione di uno spazio europeo dell'istruzione:</w:t>
      </w:r>
    </w:p>
    <w:p w:rsidR="00734083" w:rsidRPr="00734083" w:rsidRDefault="00483670" w:rsidP="00734083">
      <w:pPr>
        <w:numPr>
          <w:ilvl w:val="0"/>
          <w:numId w:val="7"/>
        </w:numPr>
        <w:spacing w:after="0" w:line="237" w:lineRule="auto"/>
        <w:rPr>
          <w:color w:val="auto"/>
        </w:rPr>
      </w:pPr>
      <w:r w:rsidRPr="00734083">
        <w:rPr>
          <w:color w:val="auto"/>
        </w:rPr>
        <w:t>Facendo</w:t>
      </w:r>
      <w:r w:rsidR="00734083" w:rsidRPr="00734083">
        <w:rPr>
          <w:color w:val="auto"/>
        </w:rPr>
        <w:t xml:space="preserve"> in modo che le scuole siano dotate delle capacità necessarie per intraprendere scambi e cooperazioni transfrontalieri e per realizzare progetti di mobilità di qualità elevata;</w:t>
      </w:r>
    </w:p>
    <w:p w:rsidR="00734083" w:rsidRPr="00734083" w:rsidRDefault="00483670" w:rsidP="00734083">
      <w:pPr>
        <w:numPr>
          <w:ilvl w:val="0"/>
          <w:numId w:val="7"/>
        </w:numPr>
        <w:spacing w:after="0" w:line="237" w:lineRule="auto"/>
        <w:rPr>
          <w:color w:val="auto"/>
        </w:rPr>
      </w:pPr>
      <w:r w:rsidRPr="00734083">
        <w:rPr>
          <w:color w:val="auto"/>
        </w:rPr>
        <w:t>Rendendo</w:t>
      </w:r>
      <w:r w:rsidR="00734083" w:rsidRPr="00734083">
        <w:rPr>
          <w:color w:val="auto"/>
        </w:rPr>
        <w:t xml:space="preserve"> la mobilità a fini di apprendimento una possibilità realistica per tutti gli alunni nell'istruzione scolastica;</w:t>
      </w:r>
    </w:p>
    <w:p w:rsidR="00734083" w:rsidRDefault="00483670" w:rsidP="00734083">
      <w:pPr>
        <w:numPr>
          <w:ilvl w:val="0"/>
          <w:numId w:val="7"/>
        </w:numPr>
        <w:spacing w:after="0" w:line="237" w:lineRule="auto"/>
        <w:rPr>
          <w:color w:val="auto"/>
        </w:rPr>
      </w:pPr>
      <w:r w:rsidRPr="00734083">
        <w:rPr>
          <w:color w:val="auto"/>
        </w:rPr>
        <w:t>Promuovendo</w:t>
      </w:r>
      <w:r w:rsidR="00734083" w:rsidRPr="00734083">
        <w:rPr>
          <w:color w:val="auto"/>
        </w:rPr>
        <w:t xml:space="preserve"> il riconoscimento dei risultati dell'apprendimento conseguiti da alunni e personale nei periodi di mobilità all'estero.</w:t>
      </w:r>
    </w:p>
    <w:p w:rsidR="00CB6EAB" w:rsidRPr="00734083" w:rsidRDefault="00CB6EAB" w:rsidP="00CB6EAB">
      <w:pPr>
        <w:spacing w:after="0" w:line="237" w:lineRule="auto"/>
        <w:ind w:left="720" w:firstLine="0"/>
        <w:rPr>
          <w:color w:val="auto"/>
        </w:rPr>
      </w:pPr>
    </w:p>
    <w:p w:rsidR="00411C02" w:rsidRPr="002127BB" w:rsidRDefault="00411C02" w:rsidP="00CB6EAB">
      <w:pPr>
        <w:spacing w:after="0" w:line="237" w:lineRule="auto"/>
        <w:ind w:left="0" w:firstLine="0"/>
        <w:jc w:val="center"/>
        <w:rPr>
          <w:b/>
          <w:color w:val="FF0000"/>
          <w:u w:val="single"/>
        </w:rPr>
      </w:pPr>
      <w:r w:rsidRPr="002127BB">
        <w:rPr>
          <w:b/>
          <w:color w:val="FF0000"/>
          <w:u w:val="single"/>
        </w:rPr>
        <w:t>Art. 2 – Mobilità Internazionale</w:t>
      </w:r>
    </w:p>
    <w:p w:rsidR="00582285" w:rsidRDefault="00411C02" w:rsidP="00411C02">
      <w:pPr>
        <w:spacing w:after="0" w:line="237" w:lineRule="auto"/>
        <w:ind w:left="0" w:firstLine="0"/>
        <w:rPr>
          <w:color w:val="auto"/>
        </w:rPr>
      </w:pPr>
      <w:r w:rsidRPr="00411C02">
        <w:rPr>
          <w:color w:val="auto"/>
        </w:rPr>
        <w:t xml:space="preserve">Nel quadro del progetto annuale Erasmus+ nr. </w:t>
      </w:r>
      <w:r w:rsidR="005862C9">
        <w:t xml:space="preserve">2021-1-IT02-KA120-SCH-000046183, il Liceo Statale </w:t>
      </w:r>
      <w:proofErr w:type="spellStart"/>
      <w:r w:rsidR="005862C9">
        <w:t>Pascasino</w:t>
      </w:r>
      <w:proofErr w:type="spellEnd"/>
      <w:r w:rsidR="005862C9">
        <w:t xml:space="preserve"> </w:t>
      </w:r>
      <w:r w:rsidR="00056C08">
        <w:rPr>
          <w:color w:val="auto"/>
        </w:rPr>
        <w:t>per l’anno 2023</w:t>
      </w:r>
      <w:r w:rsidR="005862C9">
        <w:rPr>
          <w:color w:val="auto"/>
        </w:rPr>
        <w:t>-202</w:t>
      </w:r>
      <w:r w:rsidR="00056C08">
        <w:rPr>
          <w:color w:val="auto"/>
        </w:rPr>
        <w:t>4</w:t>
      </w:r>
      <w:r w:rsidRPr="00411C02">
        <w:rPr>
          <w:color w:val="auto"/>
        </w:rPr>
        <w:t xml:space="preserve">, </w:t>
      </w:r>
      <w:r w:rsidR="00582285">
        <w:rPr>
          <w:color w:val="auto"/>
        </w:rPr>
        <w:t xml:space="preserve">ha ricevuto </w:t>
      </w:r>
      <w:r w:rsidRPr="00411C02">
        <w:rPr>
          <w:color w:val="auto"/>
        </w:rPr>
        <w:t>un contributo per finanziare lo</w:t>
      </w:r>
      <w:r w:rsidR="00582285">
        <w:rPr>
          <w:color w:val="auto"/>
        </w:rPr>
        <w:t xml:space="preserve"> svolgimento delle seguenti mobilità:</w:t>
      </w:r>
    </w:p>
    <w:p w:rsidR="00582285" w:rsidRPr="00523366" w:rsidRDefault="00582285" w:rsidP="00523366">
      <w:pPr>
        <w:numPr>
          <w:ilvl w:val="0"/>
          <w:numId w:val="3"/>
        </w:numPr>
        <w:rPr>
          <w:lang w:val="en-GB"/>
        </w:rPr>
      </w:pPr>
      <w:r w:rsidRPr="00056C08">
        <w:t xml:space="preserve"> </w:t>
      </w:r>
      <w:r w:rsidRPr="00BE28C9">
        <w:rPr>
          <w:b/>
          <w:color w:val="0070C0"/>
          <w:lang w:val="en-GB"/>
        </w:rPr>
        <w:t>“Group mobility of school pupils”</w:t>
      </w:r>
      <w:r w:rsidR="00523366">
        <w:rPr>
          <w:b/>
          <w:color w:val="0070C0"/>
          <w:lang w:val="en-GB"/>
        </w:rPr>
        <w:t xml:space="preserve"> with accompanying persons and preparatory visits</w:t>
      </w:r>
    </w:p>
    <w:p w:rsidR="00582285" w:rsidRDefault="00582285" w:rsidP="00582285">
      <w:pPr>
        <w:numPr>
          <w:ilvl w:val="0"/>
          <w:numId w:val="3"/>
        </w:numPr>
        <w:rPr>
          <w:lang w:val="en-GB"/>
        </w:rPr>
      </w:pPr>
      <w:r w:rsidRPr="00047632">
        <w:rPr>
          <w:lang w:val="en-GB"/>
        </w:rPr>
        <w:t xml:space="preserve"> </w:t>
      </w:r>
      <w:r w:rsidRPr="00BE28C9">
        <w:rPr>
          <w:b/>
          <w:color w:val="0070C0"/>
          <w:lang w:val="en-GB"/>
        </w:rPr>
        <w:t>“Long-term learning mobility of pupils”</w:t>
      </w:r>
      <w:r w:rsidR="00523366">
        <w:rPr>
          <w:b/>
          <w:color w:val="0070C0"/>
          <w:lang w:val="en-GB"/>
        </w:rPr>
        <w:t xml:space="preserve"> with accompanying persons and preparatory visits</w:t>
      </w:r>
    </w:p>
    <w:p w:rsidR="00582285" w:rsidRDefault="00582285" w:rsidP="00582285">
      <w:pPr>
        <w:numPr>
          <w:ilvl w:val="0"/>
          <w:numId w:val="3"/>
        </w:numPr>
        <w:rPr>
          <w:lang w:val="en-GB"/>
        </w:rPr>
      </w:pPr>
      <w:r>
        <w:rPr>
          <w:lang w:val="en-GB"/>
        </w:rPr>
        <w:t xml:space="preserve"> </w:t>
      </w:r>
      <w:r w:rsidRPr="00BE28C9">
        <w:rPr>
          <w:b/>
          <w:color w:val="0070C0"/>
          <w:lang w:val="en-GB"/>
        </w:rPr>
        <w:t>“Job shadowing”</w:t>
      </w:r>
    </w:p>
    <w:p w:rsidR="00047632" w:rsidRPr="00523366" w:rsidRDefault="00582285" w:rsidP="00072E0C">
      <w:pPr>
        <w:numPr>
          <w:ilvl w:val="0"/>
          <w:numId w:val="3"/>
        </w:numPr>
        <w:rPr>
          <w:lang w:val="en-GB"/>
        </w:rPr>
      </w:pPr>
      <w:r>
        <w:rPr>
          <w:lang w:val="en-GB"/>
        </w:rPr>
        <w:t xml:space="preserve"> </w:t>
      </w:r>
      <w:r w:rsidRPr="00BE28C9">
        <w:rPr>
          <w:b/>
          <w:color w:val="0070C0"/>
          <w:lang w:val="en-GB"/>
        </w:rPr>
        <w:t>“Courses and training”</w:t>
      </w:r>
    </w:p>
    <w:p w:rsidR="00523366" w:rsidRDefault="00523366" w:rsidP="00523366">
      <w:pPr>
        <w:numPr>
          <w:ilvl w:val="0"/>
          <w:numId w:val="3"/>
        </w:numPr>
        <w:rPr>
          <w:b/>
          <w:color w:val="0070C0"/>
          <w:lang w:val="en-US"/>
        </w:rPr>
      </w:pPr>
      <w:r w:rsidRPr="00523366">
        <w:rPr>
          <w:color w:val="0070C0"/>
          <w:lang w:val="en-GB"/>
        </w:rPr>
        <w:t>“</w:t>
      </w:r>
      <w:r w:rsidRPr="00523366">
        <w:rPr>
          <w:b/>
          <w:color w:val="0070C0"/>
          <w:lang w:val="en-US"/>
        </w:rPr>
        <w:t>Invited experts”</w:t>
      </w:r>
    </w:p>
    <w:p w:rsidR="00523366" w:rsidRPr="00523366" w:rsidRDefault="00523366" w:rsidP="00523366">
      <w:pPr>
        <w:numPr>
          <w:ilvl w:val="0"/>
          <w:numId w:val="3"/>
        </w:numPr>
        <w:rPr>
          <w:b/>
          <w:color w:val="0070C0"/>
          <w:lang w:val="en-US"/>
        </w:rPr>
      </w:pPr>
      <w:r>
        <w:rPr>
          <w:b/>
          <w:color w:val="0070C0"/>
          <w:lang w:val="en-GB"/>
        </w:rPr>
        <w:t>“</w:t>
      </w:r>
      <w:r w:rsidRPr="00523366">
        <w:rPr>
          <w:b/>
          <w:color w:val="0070C0"/>
          <w:lang w:val="en-GB"/>
        </w:rPr>
        <w:t>Hosting teachers and educators in training</w:t>
      </w:r>
      <w:r>
        <w:rPr>
          <w:b/>
          <w:color w:val="0070C0"/>
          <w:lang w:val="en-GB"/>
        </w:rPr>
        <w:t>”</w:t>
      </w:r>
    </w:p>
    <w:p w:rsidR="00523366" w:rsidRPr="00072E0C" w:rsidRDefault="00523366" w:rsidP="00523366">
      <w:pPr>
        <w:rPr>
          <w:lang w:val="en-GB"/>
        </w:rPr>
      </w:pPr>
    </w:p>
    <w:p w:rsidR="00047632" w:rsidRDefault="00047632" w:rsidP="00047632">
      <w:r>
        <w:t>Tenendo conto dei fondi a disposizione dell’agenzia nazionale Erasmus+ INDIRE per l’azione KA121 e delle attività richieste nella candidatura con il consegue</w:t>
      </w:r>
      <w:r w:rsidR="00FC5C08">
        <w:t>nte numero di studenti e personale scolastico</w:t>
      </w:r>
      <w:r>
        <w:t>, durante il prossimo anno scol</w:t>
      </w:r>
      <w:r w:rsidR="00523366">
        <w:t>astico 2023-2024</w:t>
      </w:r>
      <w:r>
        <w:t xml:space="preserve">, si invitano studenti e </w:t>
      </w:r>
      <w:r w:rsidR="00FC5C08">
        <w:t>personale scolastico</w:t>
      </w:r>
      <w:r>
        <w:t xml:space="preserve"> a presentare la loro candidatura per la selezione di:</w:t>
      </w:r>
    </w:p>
    <w:p w:rsidR="00056C08" w:rsidRDefault="00056C08" w:rsidP="00047632"/>
    <w:p w:rsidR="00523366" w:rsidRPr="00523366" w:rsidRDefault="00523366" w:rsidP="00523366">
      <w:pPr>
        <w:numPr>
          <w:ilvl w:val="0"/>
          <w:numId w:val="14"/>
        </w:numPr>
        <w:rPr>
          <w:rFonts w:cs="Times New Roman"/>
          <w:color w:val="auto"/>
          <w:sz w:val="22"/>
          <w:lang w:val="en-GB" w:eastAsia="en-US"/>
        </w:rPr>
      </w:pPr>
      <w:r w:rsidRPr="00523366">
        <w:rPr>
          <w:b/>
          <w:color w:val="FF0000"/>
          <w:lang w:val="en-GB"/>
        </w:rPr>
        <w:t>Group mobility of school pupils</w:t>
      </w:r>
      <w:r w:rsidR="00056C08">
        <w:rPr>
          <w:lang w:val="en-GB"/>
        </w:rPr>
        <w:tab/>
      </w:r>
      <w:r w:rsidR="00056C08">
        <w:rPr>
          <w:lang w:val="en-GB"/>
        </w:rPr>
        <w:tab/>
      </w:r>
      <w:r w:rsidR="00056C08">
        <w:rPr>
          <w:b/>
          <w:color w:val="002060"/>
          <w:lang w:val="en-GB"/>
        </w:rPr>
        <w:t xml:space="preserve">n. </w:t>
      </w:r>
      <w:r w:rsidRPr="00523366">
        <w:rPr>
          <w:b/>
          <w:color w:val="002060"/>
          <w:lang w:val="en-GB"/>
        </w:rPr>
        <w:t xml:space="preserve">50 </w:t>
      </w:r>
      <w:proofErr w:type="spellStart"/>
      <w:r w:rsidRPr="00523366">
        <w:rPr>
          <w:b/>
          <w:color w:val="002060"/>
          <w:lang w:val="en-GB"/>
        </w:rPr>
        <w:t>stude</w:t>
      </w:r>
      <w:r w:rsidR="00056C08">
        <w:rPr>
          <w:b/>
          <w:color w:val="002060"/>
          <w:lang w:val="en-GB"/>
        </w:rPr>
        <w:t>nti</w:t>
      </w:r>
      <w:proofErr w:type="spellEnd"/>
      <w:r w:rsidR="00056C08">
        <w:rPr>
          <w:b/>
          <w:color w:val="002060"/>
          <w:lang w:val="en-GB"/>
        </w:rPr>
        <w:t xml:space="preserve"> + n.4 </w:t>
      </w:r>
      <w:proofErr w:type="spellStart"/>
      <w:r w:rsidR="00056C08">
        <w:rPr>
          <w:b/>
          <w:color w:val="002060"/>
          <w:lang w:val="en-GB"/>
        </w:rPr>
        <w:t>docenti</w:t>
      </w:r>
      <w:proofErr w:type="spellEnd"/>
      <w:r w:rsidRPr="00523366">
        <w:rPr>
          <w:b/>
          <w:color w:val="002060"/>
          <w:lang w:val="en-GB"/>
        </w:rPr>
        <w:t xml:space="preserve"> + 2 </w:t>
      </w:r>
      <w:r w:rsidR="00CB6EFA">
        <w:rPr>
          <w:b/>
          <w:color w:val="002060"/>
          <w:lang w:val="en-GB"/>
        </w:rPr>
        <w:t xml:space="preserve">per </w:t>
      </w:r>
      <w:proofErr w:type="spellStart"/>
      <w:r w:rsidRPr="00523366">
        <w:rPr>
          <w:b/>
          <w:color w:val="002060"/>
          <w:lang w:val="en-GB"/>
        </w:rPr>
        <w:t>visite</w:t>
      </w:r>
      <w:proofErr w:type="spellEnd"/>
      <w:r w:rsidRPr="00523366">
        <w:rPr>
          <w:b/>
          <w:color w:val="002060"/>
          <w:lang w:val="en-GB"/>
        </w:rPr>
        <w:t xml:space="preserve"> </w:t>
      </w:r>
      <w:proofErr w:type="spellStart"/>
      <w:r w:rsidRPr="00523366">
        <w:rPr>
          <w:b/>
          <w:color w:val="002060"/>
          <w:lang w:val="en-GB"/>
        </w:rPr>
        <w:t>preparatorie</w:t>
      </w:r>
      <w:proofErr w:type="spellEnd"/>
    </w:p>
    <w:p w:rsidR="00523366" w:rsidRDefault="00523366" w:rsidP="00523366">
      <w:pPr>
        <w:numPr>
          <w:ilvl w:val="0"/>
          <w:numId w:val="14"/>
        </w:numPr>
        <w:rPr>
          <w:lang w:val="en-GB"/>
        </w:rPr>
      </w:pPr>
      <w:r w:rsidRPr="00523366">
        <w:rPr>
          <w:b/>
          <w:color w:val="FF0000"/>
          <w:lang w:val="en-GB"/>
        </w:rPr>
        <w:t>Long-term learning mobility of pupils</w:t>
      </w:r>
      <w:r>
        <w:rPr>
          <w:lang w:val="en-GB"/>
        </w:rPr>
        <w:t xml:space="preserve"> </w:t>
      </w:r>
      <w:r>
        <w:rPr>
          <w:lang w:val="en-GB"/>
        </w:rPr>
        <w:tab/>
      </w:r>
      <w:r w:rsidRPr="00523366">
        <w:rPr>
          <w:b/>
          <w:color w:val="002060"/>
          <w:lang w:val="en-GB"/>
        </w:rPr>
        <w:t xml:space="preserve">n. 10 </w:t>
      </w:r>
      <w:proofErr w:type="spellStart"/>
      <w:r w:rsidRPr="00523366">
        <w:rPr>
          <w:b/>
          <w:color w:val="002060"/>
          <w:lang w:val="en-GB"/>
        </w:rPr>
        <w:t>studen</w:t>
      </w:r>
      <w:r w:rsidR="00056C08">
        <w:rPr>
          <w:b/>
          <w:color w:val="002060"/>
          <w:lang w:val="en-GB"/>
        </w:rPr>
        <w:t>ti</w:t>
      </w:r>
      <w:proofErr w:type="spellEnd"/>
      <w:r w:rsidR="00056C08">
        <w:rPr>
          <w:b/>
          <w:color w:val="002060"/>
          <w:lang w:val="en-GB"/>
        </w:rPr>
        <w:t xml:space="preserve"> + n. 5 </w:t>
      </w:r>
      <w:proofErr w:type="spellStart"/>
      <w:r w:rsidR="00056C08">
        <w:rPr>
          <w:b/>
          <w:color w:val="002060"/>
          <w:lang w:val="en-GB"/>
        </w:rPr>
        <w:t>docenti</w:t>
      </w:r>
      <w:proofErr w:type="spellEnd"/>
    </w:p>
    <w:p w:rsidR="00523366" w:rsidRPr="00523366" w:rsidRDefault="00523366" w:rsidP="00523366">
      <w:pPr>
        <w:numPr>
          <w:ilvl w:val="0"/>
          <w:numId w:val="14"/>
        </w:numPr>
        <w:rPr>
          <w:b/>
          <w:color w:val="002060"/>
        </w:rPr>
      </w:pPr>
      <w:r w:rsidRPr="00056C08">
        <w:rPr>
          <w:b/>
          <w:color w:val="FF0000"/>
        </w:rPr>
        <w:t>Job-</w:t>
      </w:r>
      <w:proofErr w:type="spellStart"/>
      <w:r w:rsidRPr="00056C08">
        <w:rPr>
          <w:b/>
          <w:color w:val="FF0000"/>
        </w:rPr>
        <w:t>shadowing</w:t>
      </w:r>
      <w:proofErr w:type="spellEnd"/>
      <w:r w:rsidRPr="00056C08">
        <w:t xml:space="preserve"> </w:t>
      </w:r>
      <w:r w:rsidRPr="00056C08">
        <w:tab/>
      </w:r>
      <w:r w:rsidRPr="00056C08">
        <w:tab/>
      </w:r>
      <w:r w:rsidRPr="00056C08">
        <w:tab/>
      </w:r>
      <w:r w:rsidRPr="00056C08">
        <w:tab/>
      </w:r>
      <w:r w:rsidRPr="00056C08">
        <w:rPr>
          <w:b/>
          <w:color w:val="002060"/>
        </w:rPr>
        <w:t>n. 3 docenti + n. 1 docen</w:t>
      </w:r>
      <w:r w:rsidRPr="00523366">
        <w:rPr>
          <w:b/>
          <w:color w:val="002060"/>
        </w:rPr>
        <w:t>te per visita preparatoria</w:t>
      </w:r>
    </w:p>
    <w:p w:rsidR="00523366" w:rsidRPr="00523366" w:rsidRDefault="00523366" w:rsidP="00523366">
      <w:pPr>
        <w:numPr>
          <w:ilvl w:val="0"/>
          <w:numId w:val="14"/>
        </w:numPr>
        <w:rPr>
          <w:b/>
          <w:lang w:val="en-GB"/>
        </w:rPr>
      </w:pPr>
      <w:r w:rsidRPr="00523366">
        <w:rPr>
          <w:b/>
          <w:color w:val="FF0000"/>
          <w:lang w:val="en-GB"/>
        </w:rPr>
        <w:t>Courses and training</w:t>
      </w:r>
      <w:r w:rsidR="00056C08">
        <w:rPr>
          <w:lang w:val="en-GB"/>
        </w:rPr>
        <w:tab/>
      </w:r>
      <w:r w:rsidR="00056C08">
        <w:rPr>
          <w:lang w:val="en-GB"/>
        </w:rPr>
        <w:tab/>
      </w:r>
      <w:r w:rsidR="00056C08">
        <w:rPr>
          <w:lang w:val="en-GB"/>
        </w:rPr>
        <w:tab/>
      </w:r>
      <w:r w:rsidRPr="00CB6EFA">
        <w:rPr>
          <w:b/>
          <w:color w:val="002060"/>
          <w:lang w:val="en-GB"/>
        </w:rPr>
        <w:t xml:space="preserve">n. 6 </w:t>
      </w:r>
      <w:proofErr w:type="spellStart"/>
      <w:r w:rsidRPr="00CB6EFA">
        <w:rPr>
          <w:b/>
          <w:color w:val="002060"/>
          <w:lang w:val="en-GB"/>
        </w:rPr>
        <w:t>docenti</w:t>
      </w:r>
      <w:proofErr w:type="spellEnd"/>
    </w:p>
    <w:p w:rsidR="00523366" w:rsidRDefault="00523366" w:rsidP="00523366">
      <w:pPr>
        <w:ind w:left="-5" w:right="8"/>
        <w:rPr>
          <w:lang w:val="en-GB"/>
        </w:rPr>
      </w:pPr>
    </w:p>
    <w:p w:rsidR="004E07EA" w:rsidRDefault="004E07EA" w:rsidP="00523366">
      <w:pPr>
        <w:ind w:left="-5" w:right="8"/>
      </w:pPr>
      <w:r w:rsidRPr="0095532C">
        <w:t xml:space="preserve">Le destinazioni verranno definite in considerazione delle disponibilità e </w:t>
      </w:r>
      <w:r w:rsidR="0083796A">
        <w:t>dei “</w:t>
      </w:r>
      <w:proofErr w:type="spellStart"/>
      <w:r w:rsidR="0083796A">
        <w:t>learning</w:t>
      </w:r>
      <w:proofErr w:type="spellEnd"/>
      <w:r w:rsidR="0083796A">
        <w:t xml:space="preserve"> </w:t>
      </w:r>
      <w:proofErr w:type="spellStart"/>
      <w:r w:rsidR="0083796A">
        <w:t>agreement</w:t>
      </w:r>
      <w:r w:rsidR="00483670">
        <w:t>s</w:t>
      </w:r>
      <w:proofErr w:type="spellEnd"/>
      <w:r w:rsidR="0083796A">
        <w:t xml:space="preserve">” firmati con le scuole </w:t>
      </w:r>
      <w:r w:rsidR="00557DE3">
        <w:t>europee partecipanti e le agenzie dei corsi strutturati selezionati.</w:t>
      </w:r>
    </w:p>
    <w:p w:rsidR="00424341" w:rsidRPr="0095532C" w:rsidRDefault="00424341">
      <w:pPr>
        <w:ind w:left="-5" w:right="8"/>
      </w:pPr>
    </w:p>
    <w:p w:rsidR="00424341" w:rsidRPr="002127BB" w:rsidRDefault="00CB6EAB" w:rsidP="00424341">
      <w:pPr>
        <w:spacing w:after="0" w:line="256" w:lineRule="auto"/>
        <w:ind w:left="0" w:firstLine="0"/>
        <w:jc w:val="center"/>
        <w:rPr>
          <w:b/>
          <w:color w:val="FF0000"/>
          <w:u w:val="single"/>
        </w:rPr>
      </w:pPr>
      <w:r w:rsidRPr="002127BB">
        <w:rPr>
          <w:b/>
          <w:color w:val="FF0000"/>
          <w:u w:val="single"/>
        </w:rPr>
        <w:t xml:space="preserve">Art. 3 – Termine e modalità di </w:t>
      </w:r>
      <w:r w:rsidR="00424341" w:rsidRPr="002127BB">
        <w:rPr>
          <w:b/>
          <w:color w:val="FF0000"/>
          <w:u w:val="single"/>
        </w:rPr>
        <w:t>presentazione della candidatura</w:t>
      </w:r>
    </w:p>
    <w:p w:rsidR="006B2A49" w:rsidRPr="005F5274" w:rsidRDefault="006B2A49" w:rsidP="00424341">
      <w:pPr>
        <w:spacing w:after="0" w:line="256" w:lineRule="auto"/>
        <w:ind w:left="0" w:firstLine="0"/>
        <w:jc w:val="center"/>
        <w:rPr>
          <w:b/>
          <w:u w:val="single"/>
        </w:rPr>
      </w:pPr>
    </w:p>
    <w:p w:rsidR="00D162C5" w:rsidRPr="00E47A49" w:rsidRDefault="0041443F" w:rsidP="00D162C5">
      <w:pPr>
        <w:numPr>
          <w:ilvl w:val="0"/>
          <w:numId w:val="16"/>
        </w:numPr>
        <w:jc w:val="left"/>
        <w:rPr>
          <w:b/>
          <w:szCs w:val="24"/>
          <w:highlight w:val="yellow"/>
        </w:rPr>
      </w:pPr>
      <w:r w:rsidRPr="00E47A49">
        <w:rPr>
          <w:b/>
          <w:szCs w:val="24"/>
          <w:highlight w:val="yellow"/>
          <w:u w:val="single"/>
        </w:rPr>
        <w:t xml:space="preserve">Gli </w:t>
      </w:r>
      <w:r w:rsidR="00FB6796" w:rsidRPr="00E47A49">
        <w:rPr>
          <w:b/>
          <w:szCs w:val="24"/>
          <w:highlight w:val="yellow"/>
          <w:u w:val="single"/>
        </w:rPr>
        <w:t xml:space="preserve">STUDENTI </w:t>
      </w:r>
      <w:r w:rsidRPr="00E47A49">
        <w:rPr>
          <w:b/>
          <w:color w:val="FF0000"/>
          <w:szCs w:val="24"/>
          <w:highlight w:val="yellow"/>
          <w:u w:val="single"/>
        </w:rPr>
        <w:t xml:space="preserve">che </w:t>
      </w:r>
      <w:r w:rsidR="00FB6796" w:rsidRPr="00E47A49">
        <w:rPr>
          <w:b/>
          <w:color w:val="FF0000"/>
          <w:szCs w:val="24"/>
          <w:highlight w:val="yellow"/>
          <w:u w:val="single"/>
        </w:rPr>
        <w:t xml:space="preserve">NON </w:t>
      </w:r>
      <w:r w:rsidRPr="00E47A49">
        <w:rPr>
          <w:b/>
          <w:color w:val="FF0000"/>
          <w:szCs w:val="24"/>
          <w:highlight w:val="yellow"/>
          <w:u w:val="single"/>
        </w:rPr>
        <w:t>hanno mai partecipato ai programmi Erasmus+</w:t>
      </w:r>
      <w:r w:rsidR="00D162C5" w:rsidRPr="00E47A49">
        <w:rPr>
          <w:b/>
          <w:szCs w:val="24"/>
          <w:highlight w:val="yellow"/>
          <w:u w:val="single"/>
        </w:rPr>
        <w:t>,</w:t>
      </w:r>
      <w:r w:rsidR="00D162C5">
        <w:rPr>
          <w:b/>
          <w:szCs w:val="24"/>
          <w:u w:val="single"/>
        </w:rPr>
        <w:t xml:space="preserve"> </w:t>
      </w:r>
      <w:r w:rsidRPr="00D162C5">
        <w:rPr>
          <w:b/>
          <w:szCs w:val="24"/>
        </w:rPr>
        <w:t xml:space="preserve">dovranno </w:t>
      </w:r>
      <w:r w:rsidR="00FB6796" w:rsidRPr="00D162C5">
        <w:rPr>
          <w:b/>
          <w:szCs w:val="24"/>
        </w:rPr>
        <w:t>compilare il</w:t>
      </w:r>
      <w:r w:rsidRPr="00D162C5">
        <w:rPr>
          <w:b/>
          <w:szCs w:val="24"/>
        </w:rPr>
        <w:t xml:space="preserve"> modulo di candidatura</w:t>
      </w:r>
      <w:r w:rsidR="008066AC" w:rsidRPr="00D162C5">
        <w:rPr>
          <w:b/>
          <w:szCs w:val="24"/>
        </w:rPr>
        <w:t xml:space="preserve"> </w:t>
      </w:r>
      <w:r w:rsidR="00D162C5" w:rsidRPr="00D162C5">
        <w:rPr>
          <w:b/>
          <w:szCs w:val="24"/>
        </w:rPr>
        <w:t xml:space="preserve">al </w:t>
      </w:r>
      <w:r w:rsidR="002127BB">
        <w:rPr>
          <w:b/>
          <w:szCs w:val="24"/>
        </w:rPr>
        <w:t xml:space="preserve">seguente </w:t>
      </w:r>
      <w:r w:rsidR="00D162C5" w:rsidRPr="00D162C5">
        <w:rPr>
          <w:b/>
          <w:szCs w:val="24"/>
        </w:rPr>
        <w:t>link</w:t>
      </w:r>
      <w:r w:rsidR="00D162C5">
        <w:rPr>
          <w:b/>
          <w:szCs w:val="24"/>
        </w:rPr>
        <w:t xml:space="preserve">: </w:t>
      </w:r>
      <w:hyperlink r:id="rId9" w:history="1">
        <w:r w:rsidR="00D162C5" w:rsidRPr="002127BB">
          <w:rPr>
            <w:rStyle w:val="Collegamentoipertestuale"/>
            <w:b/>
            <w:szCs w:val="24"/>
          </w:rPr>
          <w:t>https://docs.google.com/forms/d/e/1FAIpQLSeU6u6co2neSgl8FzE8wRcasLT9vGNQ_wszwRrhqg9gIJuJWA/viewform?usp=pp_url</w:t>
        </w:r>
      </w:hyperlink>
    </w:p>
    <w:p w:rsidR="00D162C5" w:rsidRDefault="002127BB" w:rsidP="002127BB">
      <w:pPr>
        <w:ind w:left="720" w:firstLine="0"/>
        <w:rPr>
          <w:b/>
          <w:szCs w:val="24"/>
        </w:rPr>
      </w:pPr>
      <w:r>
        <w:rPr>
          <w:b/>
          <w:szCs w:val="24"/>
        </w:rPr>
        <w:t xml:space="preserve">entro e non oltre il </w:t>
      </w:r>
      <w:r w:rsidR="007121B5" w:rsidRPr="0011785D">
        <w:rPr>
          <w:b/>
          <w:szCs w:val="24"/>
        </w:rPr>
        <w:t>26 Settembre</w:t>
      </w:r>
      <w:r w:rsidR="00670190" w:rsidRPr="0011785D">
        <w:rPr>
          <w:b/>
          <w:szCs w:val="24"/>
        </w:rPr>
        <w:t xml:space="preserve"> 2023</w:t>
      </w:r>
      <w:r w:rsidR="00AA6C5F">
        <w:rPr>
          <w:b/>
          <w:szCs w:val="24"/>
        </w:rPr>
        <w:t>.</w:t>
      </w:r>
    </w:p>
    <w:p w:rsidR="007121B5" w:rsidRPr="007121B5" w:rsidRDefault="007121B5" w:rsidP="007121B5">
      <w:pPr>
        <w:spacing w:after="0" w:line="256" w:lineRule="auto"/>
        <w:ind w:left="720" w:firstLine="0"/>
        <w:rPr>
          <w:b/>
          <w:szCs w:val="24"/>
        </w:rPr>
      </w:pPr>
    </w:p>
    <w:p w:rsidR="00D21B2D" w:rsidRDefault="007121B5" w:rsidP="00AA6C5F">
      <w:pPr>
        <w:numPr>
          <w:ilvl w:val="0"/>
          <w:numId w:val="16"/>
        </w:numPr>
        <w:jc w:val="left"/>
        <w:rPr>
          <w:b/>
          <w:szCs w:val="24"/>
        </w:rPr>
      </w:pPr>
      <w:r w:rsidRPr="00E47A49">
        <w:rPr>
          <w:b/>
          <w:szCs w:val="24"/>
          <w:highlight w:val="yellow"/>
          <w:u w:val="single"/>
        </w:rPr>
        <w:t xml:space="preserve">Gli </w:t>
      </w:r>
      <w:r w:rsidR="00FB6796" w:rsidRPr="00E47A49">
        <w:rPr>
          <w:b/>
          <w:szCs w:val="24"/>
          <w:highlight w:val="yellow"/>
          <w:u w:val="single"/>
        </w:rPr>
        <w:t xml:space="preserve">STUDENTI </w:t>
      </w:r>
      <w:r w:rsidRPr="00E47A49">
        <w:rPr>
          <w:b/>
          <w:color w:val="FF0000"/>
          <w:szCs w:val="24"/>
          <w:highlight w:val="yellow"/>
          <w:u w:val="single"/>
        </w:rPr>
        <w:t xml:space="preserve">che hanno </w:t>
      </w:r>
      <w:r w:rsidR="00FB6796" w:rsidRPr="00E47A49">
        <w:rPr>
          <w:b/>
          <w:color w:val="FF0000"/>
          <w:szCs w:val="24"/>
          <w:highlight w:val="yellow"/>
          <w:u w:val="single"/>
        </w:rPr>
        <w:t xml:space="preserve">GIÀ </w:t>
      </w:r>
      <w:r w:rsidRPr="00E47A49">
        <w:rPr>
          <w:b/>
          <w:color w:val="FF0000"/>
          <w:szCs w:val="24"/>
          <w:highlight w:val="yellow"/>
          <w:u w:val="single"/>
        </w:rPr>
        <w:t>partecipato ai programmi Erasmus+</w:t>
      </w:r>
      <w:r w:rsidRPr="00E47A49">
        <w:rPr>
          <w:b/>
          <w:color w:val="FF0000"/>
          <w:szCs w:val="24"/>
          <w:highlight w:val="yellow"/>
        </w:rPr>
        <w:t>,</w:t>
      </w:r>
      <w:r w:rsidRPr="007121B5">
        <w:rPr>
          <w:b/>
          <w:szCs w:val="24"/>
        </w:rPr>
        <w:t xml:space="preserve"> dovranno specificare se </w:t>
      </w:r>
      <w:r w:rsidR="00FB6796">
        <w:rPr>
          <w:b/>
          <w:szCs w:val="24"/>
        </w:rPr>
        <w:t>la loro partecipazione abbia</w:t>
      </w:r>
      <w:r w:rsidRPr="007121B5">
        <w:rPr>
          <w:b/>
          <w:szCs w:val="24"/>
        </w:rPr>
        <w:t xml:space="preserve"> previsto almeno una mobilità</w:t>
      </w:r>
      <w:r w:rsidR="00FB6796">
        <w:rPr>
          <w:b/>
          <w:szCs w:val="24"/>
        </w:rPr>
        <w:t xml:space="preserve"> all’estero</w:t>
      </w:r>
      <w:r w:rsidRPr="007121B5">
        <w:rPr>
          <w:b/>
          <w:szCs w:val="24"/>
        </w:rPr>
        <w:t xml:space="preserve"> e </w:t>
      </w:r>
      <w:r w:rsidR="00FB6796">
        <w:rPr>
          <w:b/>
          <w:szCs w:val="24"/>
        </w:rPr>
        <w:t>potranno</w:t>
      </w:r>
      <w:r w:rsidRPr="007121B5">
        <w:rPr>
          <w:b/>
          <w:szCs w:val="24"/>
        </w:rPr>
        <w:t xml:space="preserve"> rinnovare il loro interesse alla par</w:t>
      </w:r>
      <w:r w:rsidR="00FB6796">
        <w:rPr>
          <w:b/>
          <w:szCs w:val="24"/>
        </w:rPr>
        <w:t>tecipazione al programma</w:t>
      </w:r>
      <w:r w:rsidRPr="007121B5">
        <w:rPr>
          <w:b/>
          <w:szCs w:val="24"/>
        </w:rPr>
        <w:t xml:space="preserve"> compilando il </w:t>
      </w:r>
      <w:r w:rsidR="00FB6796">
        <w:rPr>
          <w:b/>
          <w:szCs w:val="24"/>
        </w:rPr>
        <w:t>modul</w:t>
      </w:r>
      <w:r w:rsidR="008066AC">
        <w:rPr>
          <w:b/>
          <w:szCs w:val="24"/>
        </w:rPr>
        <w:t xml:space="preserve">o di </w:t>
      </w:r>
      <w:r w:rsidR="00AA6C5F">
        <w:rPr>
          <w:b/>
          <w:szCs w:val="24"/>
        </w:rPr>
        <w:t>i</w:t>
      </w:r>
      <w:r w:rsidR="008066AC">
        <w:rPr>
          <w:b/>
          <w:szCs w:val="24"/>
        </w:rPr>
        <w:t xml:space="preserve">ntegrazione/aggiornamento </w:t>
      </w:r>
      <w:r w:rsidR="00FB6796">
        <w:rPr>
          <w:b/>
          <w:szCs w:val="24"/>
        </w:rPr>
        <w:t xml:space="preserve">al seguente </w:t>
      </w:r>
      <w:r w:rsidR="00FB6796" w:rsidRPr="00FB6796">
        <w:rPr>
          <w:b/>
          <w:szCs w:val="24"/>
        </w:rPr>
        <w:t>link</w:t>
      </w:r>
      <w:r w:rsidR="0011785D">
        <w:rPr>
          <w:b/>
          <w:szCs w:val="24"/>
        </w:rPr>
        <w:t>:</w:t>
      </w:r>
    </w:p>
    <w:p w:rsidR="00D21B2D" w:rsidRDefault="00E310AC" w:rsidP="00D21B2D">
      <w:pPr>
        <w:ind w:left="720" w:firstLine="0"/>
        <w:rPr>
          <w:b/>
          <w:szCs w:val="24"/>
        </w:rPr>
      </w:pPr>
      <w:hyperlink r:id="rId10" w:history="1">
        <w:r w:rsidR="00D21B2D" w:rsidRPr="002127BB">
          <w:rPr>
            <w:rStyle w:val="Collegamentoipertestuale"/>
            <w:b/>
            <w:szCs w:val="24"/>
          </w:rPr>
          <w:t>https://docs.google.com/forms/d/e/1FAIpQLSdJPO9PPvrh-aLyImIkXLn4UqojA6Vc5sfGGtpm8JQr9OMb8Q/viewform?usp=pp_url</w:t>
        </w:r>
      </w:hyperlink>
    </w:p>
    <w:p w:rsidR="00FB6796" w:rsidRDefault="00AA6C5F" w:rsidP="00D21B2D">
      <w:pPr>
        <w:ind w:left="720" w:firstLine="0"/>
        <w:rPr>
          <w:b/>
          <w:szCs w:val="24"/>
        </w:rPr>
      </w:pPr>
      <w:r>
        <w:rPr>
          <w:b/>
          <w:szCs w:val="24"/>
        </w:rPr>
        <w:t xml:space="preserve">entro e non oltre il </w:t>
      </w:r>
      <w:r w:rsidR="00FB6796" w:rsidRPr="00FB6796">
        <w:rPr>
          <w:b/>
          <w:szCs w:val="24"/>
        </w:rPr>
        <w:t>26 Settembre</w:t>
      </w:r>
      <w:r>
        <w:rPr>
          <w:b/>
          <w:szCs w:val="24"/>
        </w:rPr>
        <w:t>.</w:t>
      </w:r>
    </w:p>
    <w:p w:rsidR="0011785D" w:rsidRPr="00FB6796" w:rsidRDefault="0011785D" w:rsidP="00D21B2D">
      <w:pPr>
        <w:ind w:left="720" w:firstLine="0"/>
        <w:rPr>
          <w:b/>
          <w:szCs w:val="24"/>
        </w:rPr>
      </w:pPr>
    </w:p>
    <w:p w:rsidR="00DF409D" w:rsidRDefault="00E47A49" w:rsidP="00DF409D">
      <w:pPr>
        <w:numPr>
          <w:ilvl w:val="0"/>
          <w:numId w:val="16"/>
        </w:numPr>
        <w:spacing w:after="0" w:line="256" w:lineRule="auto"/>
        <w:rPr>
          <w:b/>
          <w:szCs w:val="24"/>
        </w:rPr>
      </w:pPr>
      <w:r w:rsidRPr="00E47A49">
        <w:rPr>
          <w:b/>
          <w:szCs w:val="24"/>
          <w:highlight w:val="yellow"/>
          <w:u w:val="single"/>
        </w:rPr>
        <w:t xml:space="preserve">IL </w:t>
      </w:r>
      <w:r w:rsidR="00930AD9" w:rsidRPr="00E47A49">
        <w:rPr>
          <w:b/>
          <w:szCs w:val="24"/>
          <w:highlight w:val="yellow"/>
          <w:u w:val="single"/>
        </w:rPr>
        <w:t>PERSONALE SCOLASTICO</w:t>
      </w:r>
      <w:r w:rsidR="00FB6796" w:rsidRPr="002C3751">
        <w:rPr>
          <w:b/>
          <w:szCs w:val="24"/>
        </w:rPr>
        <w:t xml:space="preserve"> </w:t>
      </w:r>
      <w:r w:rsidR="008066AC" w:rsidRPr="002C3751">
        <w:rPr>
          <w:b/>
          <w:szCs w:val="24"/>
        </w:rPr>
        <w:t xml:space="preserve">che </w:t>
      </w:r>
      <w:r>
        <w:rPr>
          <w:b/>
          <w:szCs w:val="24"/>
        </w:rPr>
        <w:t>vuole</w:t>
      </w:r>
      <w:r w:rsidR="00FB6796" w:rsidRPr="002C3751">
        <w:rPr>
          <w:b/>
          <w:szCs w:val="24"/>
        </w:rPr>
        <w:t xml:space="preserve"> dare </w:t>
      </w:r>
      <w:r>
        <w:rPr>
          <w:b/>
          <w:szCs w:val="24"/>
        </w:rPr>
        <w:t>la propria</w:t>
      </w:r>
      <w:r w:rsidR="006E2CBB" w:rsidRPr="002C3751">
        <w:rPr>
          <w:b/>
          <w:szCs w:val="24"/>
        </w:rPr>
        <w:t xml:space="preserve"> </w:t>
      </w:r>
      <w:r w:rsidR="00FB6796" w:rsidRPr="002C3751">
        <w:rPr>
          <w:b/>
          <w:szCs w:val="24"/>
        </w:rPr>
        <w:t xml:space="preserve">disponibilità per lo svolgimento di attività di mobilità relative all’accreditamento </w:t>
      </w:r>
      <w:r w:rsidR="008066AC" w:rsidRPr="002C3751">
        <w:rPr>
          <w:b/>
          <w:szCs w:val="24"/>
        </w:rPr>
        <w:t>nel settore istruzione scolastica 2021-1-IT02-KA120-SCH-000046183 – Convenzione n. 2023-1-IT02-KA121-SCH-000113637</w:t>
      </w:r>
      <w:r w:rsidR="00AA6C5F">
        <w:rPr>
          <w:b/>
          <w:szCs w:val="24"/>
        </w:rPr>
        <w:t>, potrà</w:t>
      </w:r>
      <w:r w:rsidR="00EA0A59">
        <w:rPr>
          <w:b/>
          <w:szCs w:val="24"/>
        </w:rPr>
        <w:t xml:space="preserve"> compilar</w:t>
      </w:r>
      <w:r w:rsidR="008066AC" w:rsidRPr="002C3751">
        <w:rPr>
          <w:b/>
          <w:szCs w:val="24"/>
        </w:rPr>
        <w:t>e il modulo di richiesta al link</w:t>
      </w:r>
      <w:r w:rsidR="0011785D">
        <w:rPr>
          <w:b/>
          <w:szCs w:val="24"/>
        </w:rPr>
        <w:t>:</w:t>
      </w:r>
    </w:p>
    <w:p w:rsidR="00DF409D" w:rsidRDefault="00E310AC" w:rsidP="00DF409D">
      <w:pPr>
        <w:spacing w:after="0" w:line="256" w:lineRule="auto"/>
        <w:ind w:left="720" w:firstLine="0"/>
        <w:rPr>
          <w:b/>
          <w:szCs w:val="24"/>
        </w:rPr>
      </w:pPr>
      <w:hyperlink r:id="rId11" w:history="1">
        <w:r w:rsidR="00DF409D" w:rsidRPr="00AA6C5F">
          <w:rPr>
            <w:rStyle w:val="Collegamentoipertestuale"/>
            <w:b/>
            <w:szCs w:val="24"/>
          </w:rPr>
          <w:t>https://docs.google.com/forms/d/e/1FAIpQLSeJhHKc3aMMMC7S_TOVvk9W3rC-xkxBAbrnaDaRvw4TeUWz6w/viewform?usp=pp_url</w:t>
        </w:r>
      </w:hyperlink>
    </w:p>
    <w:p w:rsidR="002C3751" w:rsidRPr="002C3751" w:rsidRDefault="00AA6C5F" w:rsidP="00DF409D">
      <w:pPr>
        <w:spacing w:after="0" w:line="256" w:lineRule="auto"/>
        <w:ind w:left="720" w:firstLine="0"/>
        <w:rPr>
          <w:b/>
          <w:szCs w:val="24"/>
        </w:rPr>
      </w:pPr>
      <w:r>
        <w:rPr>
          <w:b/>
          <w:szCs w:val="24"/>
        </w:rPr>
        <w:t xml:space="preserve">entro il </w:t>
      </w:r>
      <w:r w:rsidR="00112CC6" w:rsidRPr="002C3751">
        <w:rPr>
          <w:b/>
          <w:szCs w:val="24"/>
        </w:rPr>
        <w:t>26 Settembre.</w:t>
      </w:r>
      <w:r w:rsidR="002C3751" w:rsidRPr="002C3751">
        <w:rPr>
          <w:b/>
          <w:szCs w:val="24"/>
        </w:rPr>
        <w:t xml:space="preserve"> </w:t>
      </w:r>
      <w:r w:rsidR="00EA0A59">
        <w:rPr>
          <w:b/>
          <w:szCs w:val="24"/>
        </w:rPr>
        <w:t>Nel caso di richieste superiori al numero di mobilità previste, s</w:t>
      </w:r>
      <w:r w:rsidR="002C3751" w:rsidRPr="002C3751">
        <w:rPr>
          <w:b/>
          <w:szCs w:val="24"/>
        </w:rPr>
        <w:t xml:space="preserve">arà data priorità ai docenti con incarico a tempo </w:t>
      </w:r>
      <w:r w:rsidR="002C3751">
        <w:rPr>
          <w:b/>
          <w:szCs w:val="24"/>
        </w:rPr>
        <w:t xml:space="preserve">indeterminato, </w:t>
      </w:r>
      <w:r w:rsidR="00DF409D">
        <w:rPr>
          <w:b/>
          <w:szCs w:val="24"/>
        </w:rPr>
        <w:t xml:space="preserve">che non hanno mai preso parte ad una mobilità E+, </w:t>
      </w:r>
      <w:r w:rsidR="002C3751">
        <w:rPr>
          <w:b/>
          <w:szCs w:val="24"/>
        </w:rPr>
        <w:t xml:space="preserve">in possesso di certificazioni in lingua straniera, con buone competenze linguistiche e che sono già iscritti alla </w:t>
      </w:r>
      <w:r w:rsidR="002C3751" w:rsidRPr="002C3751">
        <w:rPr>
          <w:b/>
          <w:szCs w:val="24"/>
        </w:rPr>
        <w:t xml:space="preserve">piattaforma </w:t>
      </w:r>
      <w:proofErr w:type="spellStart"/>
      <w:r w:rsidR="002C3751" w:rsidRPr="002C3751">
        <w:rPr>
          <w:b/>
          <w:szCs w:val="24"/>
        </w:rPr>
        <w:t>eTwinning</w:t>
      </w:r>
      <w:proofErr w:type="spellEnd"/>
      <w:r w:rsidR="002C3751">
        <w:rPr>
          <w:b/>
          <w:szCs w:val="24"/>
        </w:rPr>
        <w:t>.</w:t>
      </w:r>
      <w:r w:rsidR="00EA0A59">
        <w:rPr>
          <w:b/>
          <w:szCs w:val="24"/>
        </w:rPr>
        <w:t xml:space="preserve"> </w:t>
      </w:r>
    </w:p>
    <w:p w:rsidR="007121B5" w:rsidRPr="007121B5" w:rsidRDefault="007121B5" w:rsidP="002C3751">
      <w:pPr>
        <w:spacing w:after="0" w:line="256" w:lineRule="auto"/>
        <w:ind w:left="0" w:firstLine="0"/>
        <w:rPr>
          <w:b/>
          <w:szCs w:val="24"/>
        </w:rPr>
      </w:pPr>
    </w:p>
    <w:p w:rsidR="00A96EA2" w:rsidRDefault="00A96EA2">
      <w:pPr>
        <w:spacing w:after="0" w:line="256" w:lineRule="auto"/>
        <w:ind w:left="0" w:firstLine="0"/>
        <w:jc w:val="left"/>
      </w:pPr>
    </w:p>
    <w:p w:rsidR="00A96EA2" w:rsidRPr="005F5274" w:rsidRDefault="00A96EA2" w:rsidP="00A96EA2">
      <w:pPr>
        <w:spacing w:after="0" w:line="256" w:lineRule="auto"/>
        <w:ind w:left="0" w:firstLine="0"/>
        <w:jc w:val="center"/>
        <w:rPr>
          <w:b/>
          <w:u w:val="single"/>
        </w:rPr>
      </w:pPr>
      <w:r w:rsidRPr="005F5274">
        <w:rPr>
          <w:b/>
          <w:u w:val="single"/>
        </w:rPr>
        <w:t>Art. 4 – Documenti da allegare</w:t>
      </w:r>
    </w:p>
    <w:p w:rsidR="00C40CF9" w:rsidRDefault="00E5783B" w:rsidP="00C40CF9">
      <w:pPr>
        <w:spacing w:after="0" w:line="256" w:lineRule="auto"/>
        <w:ind w:left="0" w:firstLine="0"/>
      </w:pPr>
      <w:r>
        <w:t xml:space="preserve">Alla domanda di candidatura, </w:t>
      </w:r>
      <w:r w:rsidR="00877799">
        <w:t xml:space="preserve">gli studenti </w:t>
      </w:r>
      <w:r w:rsidR="00AA6C5F">
        <w:t xml:space="preserve">e il </w:t>
      </w:r>
      <w:r w:rsidR="00864B9E">
        <w:t>personale scolastico</w:t>
      </w:r>
      <w:r>
        <w:t xml:space="preserve"> </w:t>
      </w:r>
      <w:r w:rsidR="00DF409D">
        <w:t>dovranno</w:t>
      </w:r>
      <w:r w:rsidR="00CB6EAB">
        <w:t xml:space="preserve"> </w:t>
      </w:r>
      <w:r w:rsidR="00C40CF9">
        <w:t>al</w:t>
      </w:r>
      <w:r>
        <w:t>legare</w:t>
      </w:r>
      <w:r w:rsidR="00C40CF9">
        <w:t xml:space="preserve"> i seguenti documenti:</w:t>
      </w:r>
    </w:p>
    <w:p w:rsidR="00EA0A59" w:rsidRDefault="00CB6EAB" w:rsidP="004B1D0B">
      <w:pPr>
        <w:numPr>
          <w:ilvl w:val="0"/>
          <w:numId w:val="8"/>
        </w:numPr>
        <w:spacing w:after="0" w:line="256" w:lineRule="auto"/>
      </w:pPr>
      <w:r w:rsidRPr="00EA0A59">
        <w:rPr>
          <w:b/>
          <w:color w:val="FF0000"/>
        </w:rPr>
        <w:t>Curriculum Vitae</w:t>
      </w:r>
      <w:r>
        <w:t xml:space="preserve"> in lingua </w:t>
      </w:r>
      <w:r w:rsidR="00723868">
        <w:t xml:space="preserve">italiana o </w:t>
      </w:r>
      <w:r>
        <w:t>inglese e redatto esclusivamente sul modello formato euro</w:t>
      </w:r>
      <w:r w:rsidR="00DF409D">
        <w:t>peo</w:t>
      </w:r>
      <w:r w:rsidR="00877799">
        <w:t>, seguendo le Istruzioni</w:t>
      </w:r>
      <w:r w:rsidR="00DF409D">
        <w:t xml:space="preserve"> per la c</w:t>
      </w:r>
      <w:r w:rsidR="004E726B">
        <w:t xml:space="preserve">ompilazione (STUDENTI e </w:t>
      </w:r>
      <w:r w:rsidR="00DF409D">
        <w:t>PERSONALE SCOLASTICO)</w:t>
      </w:r>
    </w:p>
    <w:p w:rsidR="00C40CF9" w:rsidRDefault="00CB6EAB" w:rsidP="004B1D0B">
      <w:pPr>
        <w:numPr>
          <w:ilvl w:val="0"/>
          <w:numId w:val="8"/>
        </w:numPr>
        <w:spacing w:after="0" w:line="256" w:lineRule="auto"/>
      </w:pPr>
      <w:r w:rsidRPr="00EA0A59">
        <w:rPr>
          <w:b/>
          <w:color w:val="FF0000"/>
        </w:rPr>
        <w:t>Copia della Carta di identità o Passaporto</w:t>
      </w:r>
      <w:r>
        <w:t xml:space="preserve"> validi per l’espatrio e in corso di validità per l’intero </w:t>
      </w:r>
      <w:r w:rsidR="00DF409D">
        <w:t>periodo di mobilità</w:t>
      </w:r>
      <w:r w:rsidR="004E726B">
        <w:t xml:space="preserve"> all’estero (STUDENTI e </w:t>
      </w:r>
      <w:r w:rsidR="00DF409D">
        <w:t>PERSONALE SCOLASTICO)</w:t>
      </w:r>
    </w:p>
    <w:p w:rsidR="00EA0A59" w:rsidRDefault="00DF409D" w:rsidP="004B1D0B">
      <w:pPr>
        <w:numPr>
          <w:ilvl w:val="0"/>
          <w:numId w:val="8"/>
        </w:numPr>
        <w:spacing w:after="0" w:line="256" w:lineRule="auto"/>
      </w:pPr>
      <w:r w:rsidRPr="00DF409D">
        <w:rPr>
          <w:b/>
          <w:color w:val="FF0000"/>
        </w:rPr>
        <w:t>Patto formativo</w:t>
      </w:r>
      <w:r>
        <w:t xml:space="preserve"> presente nel modulo, da compilare, firmare e consegnare in segreteria – ufficio protocollo, entro il 26 settembre 2023 (STUDENTI)</w:t>
      </w:r>
    </w:p>
    <w:p w:rsidR="00E23164" w:rsidRPr="00E23164" w:rsidRDefault="0011785D" w:rsidP="00E23164">
      <w:pPr>
        <w:numPr>
          <w:ilvl w:val="0"/>
          <w:numId w:val="8"/>
        </w:numPr>
        <w:rPr>
          <w:color w:val="auto"/>
          <w:szCs w:val="24"/>
        </w:rPr>
      </w:pPr>
      <w:r w:rsidRPr="0011785D">
        <w:rPr>
          <w:b/>
          <w:color w:val="FF0000"/>
          <w:szCs w:val="24"/>
        </w:rPr>
        <w:t>Liberatoria per l’uso di immagini e video</w:t>
      </w:r>
      <w:r w:rsidR="00E23164">
        <w:rPr>
          <w:b/>
          <w:color w:val="FF0000"/>
          <w:szCs w:val="24"/>
        </w:rPr>
        <w:t xml:space="preserve"> </w:t>
      </w:r>
      <w:r w:rsidR="00E23164" w:rsidRPr="00E23164">
        <w:rPr>
          <w:color w:val="auto"/>
          <w:szCs w:val="24"/>
        </w:rPr>
        <w:t xml:space="preserve">presente nel modulo, da scaricare, compilare, firmare e consegnare in </w:t>
      </w:r>
      <w:r w:rsidR="00E23164">
        <w:rPr>
          <w:color w:val="auto"/>
          <w:szCs w:val="24"/>
        </w:rPr>
        <w:t xml:space="preserve">segreteria - ufficio protocollo </w:t>
      </w:r>
      <w:r w:rsidR="00E23164" w:rsidRPr="00E23164">
        <w:rPr>
          <w:color w:val="auto"/>
          <w:szCs w:val="24"/>
        </w:rPr>
        <w:t>(STUDENTI)</w:t>
      </w:r>
    </w:p>
    <w:p w:rsidR="00DF409D" w:rsidRPr="00E23164" w:rsidRDefault="00E23164" w:rsidP="00E23164">
      <w:pPr>
        <w:numPr>
          <w:ilvl w:val="0"/>
          <w:numId w:val="8"/>
        </w:numPr>
        <w:spacing w:after="0" w:line="256" w:lineRule="auto"/>
        <w:rPr>
          <w:color w:val="auto"/>
        </w:rPr>
      </w:pPr>
      <w:r>
        <w:rPr>
          <w:b/>
          <w:color w:val="FF0000"/>
        </w:rPr>
        <w:t>L</w:t>
      </w:r>
      <w:r w:rsidRPr="00E23164">
        <w:rPr>
          <w:b/>
          <w:color w:val="FF0000"/>
        </w:rPr>
        <w:t>ettera motivazionale in lingua italiana o inglese</w:t>
      </w:r>
      <w:r>
        <w:rPr>
          <w:color w:val="auto"/>
        </w:rPr>
        <w:t xml:space="preserve"> (le cui indicazioni per la compilazione sono presenti nel modulo), da caricare </w:t>
      </w:r>
      <w:r w:rsidRPr="00E23164">
        <w:rPr>
          <w:color w:val="auto"/>
        </w:rPr>
        <w:t>(STUDENTI</w:t>
      </w:r>
      <w:r>
        <w:rPr>
          <w:color w:val="auto"/>
        </w:rPr>
        <w:t xml:space="preserve"> CHE NON HANNO MAI PARTECIPATO AL PROGRAMMA ERASMUS+</w:t>
      </w:r>
      <w:r w:rsidRPr="00E23164">
        <w:rPr>
          <w:color w:val="auto"/>
        </w:rPr>
        <w:t>)</w:t>
      </w:r>
    </w:p>
    <w:p w:rsidR="00E47A49" w:rsidRDefault="00AA6C5F" w:rsidP="00C40CF9">
      <w:pPr>
        <w:spacing w:after="0" w:line="256" w:lineRule="auto"/>
      </w:pPr>
      <w:r>
        <w:t xml:space="preserve">Così come specificato nei rispettivi “Google Moduli”, i documenti possono essere caricati all’interno del drive oppure consegnati </w:t>
      </w:r>
      <w:proofErr w:type="spellStart"/>
      <w:r>
        <w:t>brevimano</w:t>
      </w:r>
      <w:proofErr w:type="spellEnd"/>
      <w:r>
        <w:t xml:space="preserve"> presso la segreteria ufficio protocollo in via Falcone, entro il 26 settembre 2023.</w:t>
      </w:r>
    </w:p>
    <w:p w:rsidR="00C40CF9" w:rsidRDefault="00E23164" w:rsidP="00C40CF9">
      <w:pPr>
        <w:spacing w:after="0" w:line="256" w:lineRule="auto"/>
      </w:pPr>
      <w:r>
        <w:t xml:space="preserve">I </w:t>
      </w:r>
      <w:r w:rsidR="00CB6EAB">
        <w:t xml:space="preserve">documenti </w:t>
      </w:r>
      <w:r>
        <w:t xml:space="preserve">personali </w:t>
      </w:r>
      <w:r w:rsidR="00CB6EAB">
        <w:t xml:space="preserve">devono essere </w:t>
      </w:r>
      <w:r w:rsidR="00AA6C5F">
        <w:t>presentati</w:t>
      </w:r>
      <w:r w:rsidR="00CB6EAB">
        <w:t xml:space="preserve"> in versione</w:t>
      </w:r>
      <w:r w:rsidR="00C40CF9">
        <w:t xml:space="preserve"> PDF e </w:t>
      </w:r>
      <w:r w:rsidR="00AA6C5F">
        <w:t xml:space="preserve">se caricati nel drive, dovranno essere </w:t>
      </w:r>
      <w:r w:rsidR="00C40CF9">
        <w:t>rinominati come segue:</w:t>
      </w:r>
    </w:p>
    <w:p w:rsidR="00C40CF9" w:rsidRDefault="00CB6EAB" w:rsidP="00C40CF9">
      <w:pPr>
        <w:numPr>
          <w:ilvl w:val="0"/>
          <w:numId w:val="9"/>
        </w:numPr>
        <w:spacing w:after="0" w:line="256" w:lineRule="auto"/>
      </w:pPr>
      <w:r>
        <w:t>Curr</w:t>
      </w:r>
      <w:r w:rsidR="00C40CF9">
        <w:t>iculum vitae: CV_NOME_COGNOME</w:t>
      </w:r>
    </w:p>
    <w:p w:rsidR="00C40CF9" w:rsidRDefault="00CB6EAB" w:rsidP="00C40CF9">
      <w:pPr>
        <w:numPr>
          <w:ilvl w:val="0"/>
          <w:numId w:val="9"/>
        </w:numPr>
        <w:spacing w:after="0" w:line="256" w:lineRule="auto"/>
      </w:pPr>
      <w:r>
        <w:t xml:space="preserve">Copia carta </w:t>
      </w:r>
      <w:r w:rsidR="00C40CF9">
        <w:t>di identità: ID_NOME_COGNOME.</w:t>
      </w:r>
    </w:p>
    <w:p w:rsidR="00C40CF9" w:rsidRDefault="00CB6EAB" w:rsidP="00C40CF9">
      <w:pPr>
        <w:numPr>
          <w:ilvl w:val="0"/>
          <w:numId w:val="9"/>
        </w:numPr>
        <w:spacing w:after="0" w:line="256" w:lineRule="auto"/>
      </w:pPr>
      <w:r>
        <w:t>Copi</w:t>
      </w:r>
      <w:r w:rsidR="00C40CF9">
        <w:t>a passaporto: PASS_NOME_COGNOME</w:t>
      </w:r>
    </w:p>
    <w:p w:rsidR="00C40CF9" w:rsidRDefault="00CB6EAB" w:rsidP="00C40CF9">
      <w:pPr>
        <w:spacing w:after="0" w:line="256" w:lineRule="auto"/>
      </w:pPr>
      <w:r>
        <w:t>Si consiglia di compilare il CV nella ma</w:t>
      </w:r>
      <w:r w:rsidR="00AA6C5F">
        <w:t>niera più dettagliata possibile</w:t>
      </w:r>
      <w:r>
        <w:t xml:space="preserve"> in modo da facilitare il lavoro della Commissione e perm</w:t>
      </w:r>
      <w:r w:rsidR="00C40CF9">
        <w:t>ettere alla stessa di valutare:</w:t>
      </w:r>
    </w:p>
    <w:p w:rsidR="00C40CF9" w:rsidRDefault="00C40CF9" w:rsidP="00C40CF9">
      <w:pPr>
        <w:numPr>
          <w:ilvl w:val="0"/>
          <w:numId w:val="10"/>
        </w:numPr>
        <w:spacing w:after="0" w:line="256" w:lineRule="auto"/>
      </w:pPr>
      <w:r>
        <w:t>Le competenze linguistiche</w:t>
      </w:r>
      <w:r w:rsidR="00CB6EAB">
        <w:t xml:space="preserve"> (attraverso la dichiarazione di eventual</w:t>
      </w:r>
      <w:r>
        <w:t>i certificazioni linguistiche)</w:t>
      </w:r>
    </w:p>
    <w:p w:rsidR="00C40CF9" w:rsidRDefault="00C40CF9" w:rsidP="00C40CF9">
      <w:pPr>
        <w:numPr>
          <w:ilvl w:val="0"/>
          <w:numId w:val="10"/>
        </w:numPr>
        <w:spacing w:after="0" w:line="256" w:lineRule="auto"/>
      </w:pPr>
      <w:r>
        <w:t>Le competenze digitali</w:t>
      </w:r>
    </w:p>
    <w:p w:rsidR="0051640B" w:rsidRDefault="0051640B" w:rsidP="00C40CF9">
      <w:pPr>
        <w:numPr>
          <w:ilvl w:val="0"/>
          <w:numId w:val="10"/>
        </w:numPr>
        <w:spacing w:after="0" w:line="256" w:lineRule="auto"/>
      </w:pPr>
      <w:r>
        <w:t>Eventuali esperienze formative</w:t>
      </w:r>
    </w:p>
    <w:p w:rsidR="00C40CF9" w:rsidRDefault="00C40CF9" w:rsidP="00C40CF9">
      <w:pPr>
        <w:spacing w:after="0" w:line="256" w:lineRule="auto"/>
        <w:ind w:left="0" w:firstLine="0"/>
      </w:pPr>
    </w:p>
    <w:p w:rsidR="00C40CF9" w:rsidRPr="005F5274" w:rsidRDefault="00CB6EAB" w:rsidP="00C40CF9">
      <w:pPr>
        <w:spacing w:after="0" w:line="256" w:lineRule="auto"/>
        <w:ind w:left="0" w:firstLine="0"/>
        <w:jc w:val="center"/>
        <w:rPr>
          <w:b/>
          <w:u w:val="single"/>
        </w:rPr>
      </w:pPr>
      <w:r w:rsidRPr="005F5274">
        <w:rPr>
          <w:b/>
          <w:u w:val="single"/>
        </w:rPr>
        <w:t>Art. 5 – Ammissibili</w:t>
      </w:r>
      <w:r w:rsidR="00C40CF9" w:rsidRPr="005F5274">
        <w:rPr>
          <w:b/>
          <w:u w:val="single"/>
        </w:rPr>
        <w:t>tà della domanda di candidatura</w:t>
      </w:r>
    </w:p>
    <w:p w:rsidR="005D4BC5" w:rsidRDefault="00CB6EAB" w:rsidP="00C40CF9">
      <w:pPr>
        <w:spacing w:after="0" w:line="256" w:lineRule="auto"/>
        <w:ind w:left="0" w:firstLine="0"/>
      </w:pPr>
      <w:r>
        <w:t>La domanda di candidatu</w:t>
      </w:r>
      <w:r w:rsidR="005D4BC5">
        <w:t>ra è ritenuta ammissibile se:</w:t>
      </w:r>
    </w:p>
    <w:p w:rsidR="005D4BC5" w:rsidRDefault="00CB6EAB" w:rsidP="005D4BC5">
      <w:pPr>
        <w:numPr>
          <w:ilvl w:val="0"/>
          <w:numId w:val="11"/>
        </w:numPr>
        <w:spacing w:after="0" w:line="256" w:lineRule="auto"/>
      </w:pPr>
      <w:r>
        <w:t>Pervenuta entro la data di scadenza indicata all’ar</w:t>
      </w:r>
      <w:r w:rsidR="005D4BC5">
        <w:t>ticolo 3 del presente Avviso;</w:t>
      </w:r>
    </w:p>
    <w:p w:rsidR="005D4BC5" w:rsidRDefault="00CB6EAB" w:rsidP="005D4BC5">
      <w:pPr>
        <w:numPr>
          <w:ilvl w:val="0"/>
          <w:numId w:val="11"/>
        </w:numPr>
        <w:spacing w:after="0" w:line="256" w:lineRule="auto"/>
      </w:pPr>
      <w:r>
        <w:t>Richiesta da un soggetto destinatario ammissibile in base a quanto indicato all’ar</w:t>
      </w:r>
      <w:r w:rsidR="005D4BC5">
        <w:t>ticolo 2 del presente Avviso;</w:t>
      </w:r>
    </w:p>
    <w:p w:rsidR="005D4BC5" w:rsidRDefault="00CB6EAB" w:rsidP="005D4BC5">
      <w:pPr>
        <w:numPr>
          <w:ilvl w:val="0"/>
          <w:numId w:val="11"/>
        </w:numPr>
        <w:spacing w:after="0" w:line="256" w:lineRule="auto"/>
      </w:pPr>
      <w:r>
        <w:t xml:space="preserve">Compilata secondo le indicazioni fornite all’articolo 3 del presente Avviso e completa </w:t>
      </w:r>
      <w:r w:rsidR="002E0AEC">
        <w:t>delle informazioni richieste.</w:t>
      </w:r>
    </w:p>
    <w:p w:rsidR="005D4BC5" w:rsidRDefault="005D4BC5" w:rsidP="005D4BC5">
      <w:pPr>
        <w:spacing w:after="0" w:line="256" w:lineRule="auto"/>
      </w:pPr>
    </w:p>
    <w:p w:rsidR="004E07EA" w:rsidRPr="005F5274" w:rsidRDefault="00CB6EAB" w:rsidP="005D4BC5">
      <w:pPr>
        <w:spacing w:after="0" w:line="256" w:lineRule="auto"/>
        <w:jc w:val="center"/>
        <w:rPr>
          <w:b/>
          <w:u w:val="single"/>
        </w:rPr>
      </w:pPr>
      <w:r w:rsidRPr="005F5274">
        <w:rPr>
          <w:b/>
          <w:u w:val="single"/>
        </w:rPr>
        <w:t>Art. 6 – Criteri di selezione e valutazione della candidatura</w:t>
      </w:r>
      <w:r w:rsidR="00723868">
        <w:rPr>
          <w:b/>
          <w:u w:val="single"/>
        </w:rPr>
        <w:t xml:space="preserve"> degli studenti</w:t>
      </w:r>
    </w:p>
    <w:p w:rsidR="005D4BC5" w:rsidRDefault="005D4BC5" w:rsidP="005D4BC5">
      <w:pPr>
        <w:spacing w:after="0" w:line="256" w:lineRule="auto"/>
      </w:pPr>
      <w:r w:rsidRPr="005D4BC5">
        <w:t>La domanda di candidatura perv</w:t>
      </w:r>
      <w:r w:rsidR="00AA6C5F">
        <w:t>enuta entro la data stabilita e indicata</w:t>
      </w:r>
      <w:r w:rsidRPr="005D4BC5">
        <w:t xml:space="preserve"> all’articolo 3 del presente Avviso, sarà oggetto di una selezione e verrà valutata sul</w:t>
      </w:r>
      <w:r>
        <w:t>la base dei seguenti criteri:</w:t>
      </w:r>
    </w:p>
    <w:p w:rsidR="00637834" w:rsidRDefault="005A6D5A" w:rsidP="005D4BC5">
      <w:pPr>
        <w:numPr>
          <w:ilvl w:val="0"/>
          <w:numId w:val="12"/>
        </w:numPr>
        <w:spacing w:after="0" w:line="256" w:lineRule="auto"/>
      </w:pPr>
      <w:r>
        <w:t xml:space="preserve">Profitto scolastico - </w:t>
      </w:r>
      <w:r w:rsidR="00637834">
        <w:t>Media dei vot</w:t>
      </w:r>
      <w:r w:rsidR="00723868">
        <w:t xml:space="preserve">i secondo quadrimestre </w:t>
      </w:r>
      <w:proofErr w:type="spellStart"/>
      <w:r w:rsidR="00723868">
        <w:t>a.s.</w:t>
      </w:r>
      <w:proofErr w:type="spellEnd"/>
      <w:r w:rsidR="00723868">
        <w:t xml:space="preserve"> 2022/2023</w:t>
      </w:r>
      <w:r w:rsidR="00637834">
        <w:t>:</w:t>
      </w:r>
    </w:p>
    <w:p w:rsidR="00637834" w:rsidRDefault="00EC395A" w:rsidP="00637834">
      <w:pPr>
        <w:numPr>
          <w:ilvl w:val="1"/>
          <w:numId w:val="12"/>
        </w:numPr>
        <w:spacing w:after="0" w:line="256" w:lineRule="auto"/>
      </w:pPr>
      <w:r>
        <w:t>Media</w:t>
      </w:r>
      <w:r w:rsidR="00637834">
        <w:t xml:space="preserve"> voti 6/7= 7 punti</w:t>
      </w:r>
    </w:p>
    <w:p w:rsidR="00637834" w:rsidRDefault="00EC395A" w:rsidP="00637834">
      <w:pPr>
        <w:numPr>
          <w:ilvl w:val="1"/>
          <w:numId w:val="12"/>
        </w:numPr>
        <w:spacing w:after="0" w:line="256" w:lineRule="auto"/>
      </w:pPr>
      <w:r>
        <w:t>Media</w:t>
      </w:r>
      <w:r w:rsidR="00637834">
        <w:t xml:space="preserve"> voti 7/8= 8 punti</w:t>
      </w:r>
    </w:p>
    <w:p w:rsidR="005D4BC5" w:rsidRDefault="00EC395A" w:rsidP="00637834">
      <w:pPr>
        <w:numPr>
          <w:ilvl w:val="1"/>
          <w:numId w:val="12"/>
        </w:numPr>
        <w:spacing w:after="0" w:line="256" w:lineRule="auto"/>
      </w:pPr>
      <w:r>
        <w:t>Media</w:t>
      </w:r>
      <w:r w:rsidR="00637834">
        <w:t xml:space="preserve"> voti 8/9= 9 punti</w:t>
      </w:r>
    </w:p>
    <w:p w:rsidR="00637834" w:rsidRDefault="00394F40" w:rsidP="00637834">
      <w:pPr>
        <w:numPr>
          <w:ilvl w:val="1"/>
          <w:numId w:val="12"/>
        </w:numPr>
        <w:spacing w:after="0" w:line="256" w:lineRule="auto"/>
      </w:pPr>
      <w:r>
        <w:t>Media</w:t>
      </w:r>
      <w:r w:rsidR="00637834">
        <w:t xml:space="preserve"> voti 9/10= 10 punti</w:t>
      </w:r>
    </w:p>
    <w:p w:rsidR="00637834" w:rsidRDefault="005A6D5A" w:rsidP="00637834">
      <w:pPr>
        <w:numPr>
          <w:ilvl w:val="0"/>
          <w:numId w:val="12"/>
        </w:numPr>
        <w:spacing w:after="0" w:line="256" w:lineRule="auto"/>
      </w:pPr>
      <w:r>
        <w:t>Livell</w:t>
      </w:r>
      <w:r w:rsidR="00637834">
        <w:t>o di conoscenza della lingua inglese</w:t>
      </w:r>
      <w:r w:rsidR="007C2F67">
        <w:t xml:space="preserve"> (marcare il livello di competenza posseduto, anche senza certificazione):</w:t>
      </w:r>
    </w:p>
    <w:p w:rsidR="007C2F67" w:rsidRDefault="007C2F67" w:rsidP="007C2F67">
      <w:pPr>
        <w:numPr>
          <w:ilvl w:val="1"/>
          <w:numId w:val="12"/>
        </w:numPr>
        <w:spacing w:after="0" w:line="256" w:lineRule="auto"/>
      </w:pPr>
      <w:r>
        <w:t>A1/A2= 7 punti</w:t>
      </w:r>
    </w:p>
    <w:p w:rsidR="007C2F67" w:rsidRDefault="007C2F67" w:rsidP="007C2F67">
      <w:pPr>
        <w:numPr>
          <w:ilvl w:val="1"/>
          <w:numId w:val="12"/>
        </w:numPr>
        <w:spacing w:after="0" w:line="256" w:lineRule="auto"/>
      </w:pPr>
      <w:r>
        <w:t>A2/B1= 8 punti</w:t>
      </w:r>
    </w:p>
    <w:p w:rsidR="007C2F67" w:rsidRDefault="007C2F67" w:rsidP="007C2F67">
      <w:pPr>
        <w:numPr>
          <w:ilvl w:val="1"/>
          <w:numId w:val="12"/>
        </w:numPr>
        <w:spacing w:after="0" w:line="256" w:lineRule="auto"/>
      </w:pPr>
      <w:r>
        <w:t>B1/B2= 9 punti</w:t>
      </w:r>
    </w:p>
    <w:p w:rsidR="007C2F67" w:rsidRDefault="007C2F67" w:rsidP="007C2F67">
      <w:pPr>
        <w:numPr>
          <w:ilvl w:val="1"/>
          <w:numId w:val="12"/>
        </w:numPr>
        <w:spacing w:after="0" w:line="256" w:lineRule="auto"/>
      </w:pPr>
      <w:r>
        <w:t>B2/C1= 10 punti</w:t>
      </w:r>
    </w:p>
    <w:p w:rsidR="007C2F67" w:rsidRDefault="00637834" w:rsidP="00C52D55">
      <w:pPr>
        <w:numPr>
          <w:ilvl w:val="0"/>
          <w:numId w:val="12"/>
        </w:numPr>
        <w:spacing w:after="0" w:line="256" w:lineRule="auto"/>
      </w:pPr>
      <w:r>
        <w:t>Livello di c</w:t>
      </w:r>
      <w:r w:rsidR="007C2F67">
        <w:t>onoscenza della lingua spagnola (marcare il livello di competenza posseduto, anche senza certificazione):</w:t>
      </w:r>
    </w:p>
    <w:p w:rsidR="007C2F67" w:rsidRDefault="007C2F67" w:rsidP="007C2F67">
      <w:pPr>
        <w:numPr>
          <w:ilvl w:val="1"/>
          <w:numId w:val="12"/>
        </w:numPr>
        <w:spacing w:after="0" w:line="256" w:lineRule="auto"/>
      </w:pPr>
      <w:r>
        <w:t>A1/A2= 7 punti</w:t>
      </w:r>
    </w:p>
    <w:p w:rsidR="007C2F67" w:rsidRDefault="007C2F67" w:rsidP="007C2F67">
      <w:pPr>
        <w:numPr>
          <w:ilvl w:val="1"/>
          <w:numId w:val="12"/>
        </w:numPr>
        <w:spacing w:after="0" w:line="256" w:lineRule="auto"/>
      </w:pPr>
      <w:r>
        <w:t>A2/B1= 8 punti</w:t>
      </w:r>
    </w:p>
    <w:p w:rsidR="007C2F67" w:rsidRDefault="007C2F67" w:rsidP="007C2F67">
      <w:pPr>
        <w:numPr>
          <w:ilvl w:val="1"/>
          <w:numId w:val="12"/>
        </w:numPr>
        <w:spacing w:after="0" w:line="256" w:lineRule="auto"/>
      </w:pPr>
      <w:r>
        <w:t>B1/B2= 9 punti</w:t>
      </w:r>
    </w:p>
    <w:p w:rsidR="007C2F67" w:rsidRDefault="007C2F67" w:rsidP="007C2F67">
      <w:pPr>
        <w:numPr>
          <w:ilvl w:val="1"/>
          <w:numId w:val="12"/>
        </w:numPr>
        <w:spacing w:after="0" w:line="256" w:lineRule="auto"/>
      </w:pPr>
      <w:r>
        <w:t>B2/C1= 10 punti</w:t>
      </w:r>
    </w:p>
    <w:p w:rsidR="007C2F67" w:rsidRDefault="007C2F67" w:rsidP="007C2F67">
      <w:pPr>
        <w:numPr>
          <w:ilvl w:val="0"/>
          <w:numId w:val="12"/>
        </w:numPr>
        <w:spacing w:after="0" w:line="256" w:lineRule="auto"/>
      </w:pPr>
      <w:r>
        <w:t>Livello di conoscenza della lingua francese (marcare il livello di competenza posseduto, anche senza certificazione):</w:t>
      </w:r>
    </w:p>
    <w:p w:rsidR="007C2F67" w:rsidRDefault="007C2F67" w:rsidP="007C2F67">
      <w:pPr>
        <w:numPr>
          <w:ilvl w:val="1"/>
          <w:numId w:val="12"/>
        </w:numPr>
        <w:spacing w:after="0" w:line="256" w:lineRule="auto"/>
      </w:pPr>
      <w:r>
        <w:t>A1/A2= 7 punti</w:t>
      </w:r>
    </w:p>
    <w:p w:rsidR="007C2F67" w:rsidRDefault="007C2F67" w:rsidP="007C2F67">
      <w:pPr>
        <w:numPr>
          <w:ilvl w:val="1"/>
          <w:numId w:val="12"/>
        </w:numPr>
        <w:spacing w:after="0" w:line="256" w:lineRule="auto"/>
      </w:pPr>
      <w:r>
        <w:t>A2/B1= 8 punti</w:t>
      </w:r>
    </w:p>
    <w:p w:rsidR="007C2F67" w:rsidRDefault="007C2F67" w:rsidP="007C2F67">
      <w:pPr>
        <w:numPr>
          <w:ilvl w:val="1"/>
          <w:numId w:val="12"/>
        </w:numPr>
        <w:spacing w:after="0" w:line="256" w:lineRule="auto"/>
      </w:pPr>
      <w:r>
        <w:t>B1/B2= 9 punti</w:t>
      </w:r>
    </w:p>
    <w:p w:rsidR="007C2F67" w:rsidRDefault="007C2F67" w:rsidP="007C2F67">
      <w:pPr>
        <w:numPr>
          <w:ilvl w:val="1"/>
          <w:numId w:val="12"/>
        </w:numPr>
        <w:spacing w:after="0" w:line="256" w:lineRule="auto"/>
      </w:pPr>
      <w:r>
        <w:t>B2/C1= 10 punti</w:t>
      </w:r>
    </w:p>
    <w:p w:rsidR="005D4BC5" w:rsidRDefault="005D4BC5" w:rsidP="005D4BC5">
      <w:pPr>
        <w:numPr>
          <w:ilvl w:val="0"/>
          <w:numId w:val="12"/>
        </w:numPr>
        <w:spacing w:after="0" w:line="256" w:lineRule="auto"/>
      </w:pPr>
      <w:r w:rsidRPr="005D4BC5">
        <w:t>Possesso di certificazioni li</w:t>
      </w:r>
      <w:r w:rsidR="00E35E3A">
        <w:t>nguistiche:</w:t>
      </w:r>
    </w:p>
    <w:p w:rsidR="00E35E3A" w:rsidRDefault="00394F40" w:rsidP="008D3733">
      <w:pPr>
        <w:numPr>
          <w:ilvl w:val="1"/>
          <w:numId w:val="12"/>
        </w:numPr>
        <w:spacing w:after="0" w:line="256" w:lineRule="auto"/>
      </w:pPr>
      <w:r w:rsidRPr="005D4BC5">
        <w:t>Per</w:t>
      </w:r>
      <w:r w:rsidR="00E35E3A" w:rsidRPr="005D4BC5">
        <w:t xml:space="preserve"> le certificazioni linguistiche sarà riconosciuto il seguente pu</w:t>
      </w:r>
      <w:r w:rsidR="00E35E3A">
        <w:t>nteggio: livello A1</w:t>
      </w:r>
      <w:r w:rsidR="002E0AEC">
        <w:t>/A2- punti 7</w:t>
      </w:r>
      <w:r w:rsidR="00E35E3A">
        <w:t xml:space="preserve">; livello </w:t>
      </w:r>
      <w:r w:rsidR="005E1282">
        <w:t>A/B1</w:t>
      </w:r>
      <w:r w:rsidR="00E35E3A" w:rsidRPr="005D4BC5">
        <w:t>- pun</w:t>
      </w:r>
      <w:r w:rsidR="005E1282">
        <w:t>ti 8; livello B1/B2- punti 9; livello B2/C1</w:t>
      </w:r>
      <w:r w:rsidR="00E35E3A">
        <w:t>- punti 10.</w:t>
      </w:r>
    </w:p>
    <w:p w:rsidR="00A049F7" w:rsidRDefault="005A6D5A" w:rsidP="00A049F7">
      <w:pPr>
        <w:numPr>
          <w:ilvl w:val="0"/>
          <w:numId w:val="12"/>
        </w:numPr>
        <w:spacing w:after="0" w:line="256" w:lineRule="auto"/>
      </w:pPr>
      <w:r>
        <w:t>Comportamento (lo sviluppo delle competenze di cittadinanza, allo Statuto delle studentesse e degli studenti, al Patto educativo di corresponsabilità e ai regolamenti approvati dalle istituzioni scolastiche):</w:t>
      </w:r>
    </w:p>
    <w:p w:rsidR="005A6D5A" w:rsidRDefault="00A31714" w:rsidP="005A6D5A">
      <w:pPr>
        <w:numPr>
          <w:ilvl w:val="1"/>
          <w:numId w:val="12"/>
        </w:numPr>
        <w:spacing w:after="0" w:line="256" w:lineRule="auto"/>
      </w:pPr>
      <w:r>
        <w:t>Voto 8= 8 punti</w:t>
      </w:r>
    </w:p>
    <w:p w:rsidR="00A31714" w:rsidRDefault="00A31714" w:rsidP="005A6D5A">
      <w:pPr>
        <w:numPr>
          <w:ilvl w:val="1"/>
          <w:numId w:val="12"/>
        </w:numPr>
        <w:spacing w:after="0" w:line="256" w:lineRule="auto"/>
      </w:pPr>
      <w:r>
        <w:t>Voto 9= 9 punti</w:t>
      </w:r>
    </w:p>
    <w:p w:rsidR="00A049F7" w:rsidRDefault="00A31714" w:rsidP="00620454">
      <w:pPr>
        <w:numPr>
          <w:ilvl w:val="1"/>
          <w:numId w:val="12"/>
        </w:numPr>
        <w:spacing w:after="0" w:line="256" w:lineRule="auto"/>
      </w:pPr>
      <w:r>
        <w:t>Voto 10= 10 punti</w:t>
      </w:r>
    </w:p>
    <w:p w:rsidR="00A049F7" w:rsidRDefault="005D4BC5" w:rsidP="00A049F7">
      <w:pPr>
        <w:spacing w:after="0" w:line="256" w:lineRule="auto"/>
      </w:pPr>
      <w:r w:rsidRPr="005D4BC5">
        <w:t>Le domande di candidatura saranno valutate secondo i criteri sopra esposti determinando, qui</w:t>
      </w:r>
      <w:r w:rsidR="00A049F7">
        <w:t>ndi, una graduatoria di me</w:t>
      </w:r>
      <w:r w:rsidR="005E1282">
        <w:t>rito, ma secondo il criterio della ROTAZIONE, per cui si darà precedenza agli studenti che non hai mai preso parte alle attività di LTTA (</w:t>
      </w:r>
      <w:proofErr w:type="spellStart"/>
      <w:r w:rsidR="005E1282">
        <w:t>learning</w:t>
      </w:r>
      <w:proofErr w:type="spellEnd"/>
      <w:r w:rsidR="005E1282">
        <w:t xml:space="preserve">, </w:t>
      </w:r>
      <w:proofErr w:type="spellStart"/>
      <w:r w:rsidR="005E1282">
        <w:t>teaching</w:t>
      </w:r>
      <w:proofErr w:type="spellEnd"/>
      <w:r w:rsidR="005E1282">
        <w:t xml:space="preserve"> and training </w:t>
      </w:r>
      <w:proofErr w:type="spellStart"/>
      <w:r w:rsidR="005E1282">
        <w:t>activities</w:t>
      </w:r>
      <w:proofErr w:type="spellEnd"/>
      <w:r w:rsidR="005E1282">
        <w:t>) in mobilità all’estero.</w:t>
      </w:r>
    </w:p>
    <w:p w:rsidR="001B6F5E" w:rsidRDefault="005D4BC5" w:rsidP="00A049F7">
      <w:pPr>
        <w:spacing w:after="0" w:line="256" w:lineRule="auto"/>
      </w:pPr>
      <w:r w:rsidRPr="005D4BC5">
        <w:t>La valutazione s</w:t>
      </w:r>
      <w:r w:rsidR="001B6F5E">
        <w:t>i concluderà, di norma, entro 5</w:t>
      </w:r>
      <w:r w:rsidRPr="005D4BC5">
        <w:t xml:space="preserve"> giorni dalla scadenza indicata all’</w:t>
      </w:r>
      <w:r w:rsidR="001B6F5E">
        <w:t>articolo 3 del presente Avviso.</w:t>
      </w:r>
    </w:p>
    <w:p w:rsidR="001B6F5E" w:rsidRDefault="005D4BC5" w:rsidP="00A049F7">
      <w:pPr>
        <w:spacing w:after="0" w:line="256" w:lineRule="auto"/>
      </w:pPr>
      <w:r w:rsidRPr="005D4BC5">
        <w:t>La Commissione, sulla base dei criteri sopra esposti, si riserva, inoltre, la facoltà di operare una ulteriore valutazione, che potrà essere organizzata in un colloquio orale, convocando via e-mail i candidati ritenuti idonei per approfondire le motivazioni e/o la conoscenza della lingua inglese. In caso di parità di punteggio tra le domande di candidatura valutate, sarà data priorità a quelle presentate da studenti svantaggia</w:t>
      </w:r>
      <w:r w:rsidR="001B6F5E">
        <w:t xml:space="preserve">ti </w:t>
      </w:r>
      <w:r w:rsidRPr="005D4BC5">
        <w:t>e, sempre in caso di parità, a quelle presenta</w:t>
      </w:r>
      <w:r w:rsidR="001B6F5E">
        <w:t>te da candidati con minore età.</w:t>
      </w:r>
    </w:p>
    <w:p w:rsidR="0015760A" w:rsidRDefault="005D4BC5" w:rsidP="0015760A">
      <w:pPr>
        <w:spacing w:after="0" w:line="256" w:lineRule="auto"/>
        <w:ind w:left="0" w:firstLine="0"/>
        <w:jc w:val="left"/>
      </w:pPr>
      <w:r w:rsidRPr="005D4BC5">
        <w:t xml:space="preserve">I risultati della selezione saranno pubblicati sul sito </w:t>
      </w:r>
      <w:r w:rsidR="0015760A">
        <w:t xml:space="preserve">web del Liceo Statale </w:t>
      </w:r>
      <w:proofErr w:type="spellStart"/>
      <w:r w:rsidR="0015760A">
        <w:t>Pascasino</w:t>
      </w:r>
      <w:proofErr w:type="spellEnd"/>
      <w:r w:rsidR="0015760A">
        <w:t xml:space="preserve">: </w:t>
      </w:r>
      <w:hyperlink r:id="rId12" w:history="1">
        <w:r w:rsidR="0015760A" w:rsidRPr="00B7283D">
          <w:rPr>
            <w:rStyle w:val="Collegamentoipertestuale"/>
          </w:rPr>
          <w:t>https://www.liceopascasinomarsala.edu.it/</w:t>
        </w:r>
      </w:hyperlink>
    </w:p>
    <w:p w:rsidR="001B6F5E" w:rsidRDefault="001B6F5E" w:rsidP="00A049F7">
      <w:pPr>
        <w:spacing w:after="0" w:line="256" w:lineRule="auto"/>
      </w:pPr>
    </w:p>
    <w:p w:rsidR="001B6F5E" w:rsidRPr="005F5274" w:rsidRDefault="005D4BC5" w:rsidP="001B6F5E">
      <w:pPr>
        <w:spacing w:after="0" w:line="256" w:lineRule="auto"/>
        <w:jc w:val="center"/>
        <w:rPr>
          <w:b/>
          <w:u w:val="single"/>
        </w:rPr>
      </w:pPr>
      <w:r w:rsidRPr="005F5274">
        <w:rPr>
          <w:b/>
          <w:u w:val="single"/>
        </w:rPr>
        <w:t>Art. 7 – Se</w:t>
      </w:r>
      <w:r w:rsidR="001B6F5E" w:rsidRPr="005F5274">
        <w:rPr>
          <w:b/>
          <w:u w:val="single"/>
        </w:rPr>
        <w:t>rvizi finanziati dal contributo</w:t>
      </w:r>
    </w:p>
    <w:p w:rsidR="00ED013A" w:rsidRDefault="005D4BC5" w:rsidP="00A049F7">
      <w:pPr>
        <w:spacing w:after="0" w:line="256" w:lineRule="auto"/>
      </w:pPr>
      <w:r w:rsidRPr="005D4BC5">
        <w:t>▪</w:t>
      </w:r>
      <w:r w:rsidR="00ED013A">
        <w:t xml:space="preserve"> Viaggio di andata e ritorno;</w:t>
      </w:r>
    </w:p>
    <w:p w:rsidR="00ED013A" w:rsidRDefault="005D4BC5" w:rsidP="00A049F7">
      <w:pPr>
        <w:spacing w:after="0" w:line="256" w:lineRule="auto"/>
      </w:pPr>
      <w:r w:rsidRPr="005D4BC5">
        <w:t>▪</w:t>
      </w:r>
      <w:r w:rsidR="00637834">
        <w:t xml:space="preserve"> </w:t>
      </w:r>
      <w:r w:rsidRPr="005D4BC5">
        <w:t xml:space="preserve">Alloggio, utenze incluse per l’intera durata del progetto (ad esclusione del telefono), in </w:t>
      </w:r>
      <w:r w:rsidR="00ED013A">
        <w:t xml:space="preserve">famiglie/ </w:t>
      </w:r>
      <w:r w:rsidRPr="005D4BC5">
        <w:t>appartamenti/residence da individuare a cura del partn</w:t>
      </w:r>
      <w:r w:rsidR="00ED013A">
        <w:t>er internazionale del progetto;</w:t>
      </w:r>
    </w:p>
    <w:p w:rsidR="00443027" w:rsidRDefault="00443027" w:rsidP="00A049F7">
      <w:pPr>
        <w:spacing w:after="0" w:line="256" w:lineRule="auto"/>
      </w:pPr>
      <w:r w:rsidRPr="005D4BC5">
        <w:t xml:space="preserve">▪ </w:t>
      </w:r>
      <w:r>
        <w:t>Transfer da e per l’aeroporto</w:t>
      </w:r>
      <w:r w:rsidR="00637834">
        <w:t>;</w:t>
      </w:r>
    </w:p>
    <w:p w:rsidR="00ED013A" w:rsidRDefault="005D4BC5" w:rsidP="00A049F7">
      <w:pPr>
        <w:spacing w:after="0" w:line="256" w:lineRule="auto"/>
      </w:pPr>
      <w:r w:rsidRPr="005D4BC5">
        <w:t>▪ Assicurazione contro rischi ed infortuni e Responsabi</w:t>
      </w:r>
      <w:r w:rsidR="00ED013A">
        <w:t>lità Civile contro Terzi (RCT);</w:t>
      </w:r>
    </w:p>
    <w:p w:rsidR="00ED013A" w:rsidRDefault="005D4BC5" w:rsidP="00A049F7">
      <w:pPr>
        <w:spacing w:after="0" w:line="256" w:lineRule="auto"/>
      </w:pPr>
      <w:r w:rsidRPr="005D4BC5">
        <w:t>▪ Assistenza organizzativa all'estero da parte del partn</w:t>
      </w:r>
      <w:r w:rsidR="00ED013A">
        <w:t>er internazionale del progetto;</w:t>
      </w:r>
    </w:p>
    <w:p w:rsidR="00ED013A" w:rsidRDefault="005D4BC5" w:rsidP="00A049F7">
      <w:pPr>
        <w:spacing w:after="0" w:line="256" w:lineRule="auto"/>
      </w:pPr>
      <w:r w:rsidRPr="005D4BC5">
        <w:t>▪ Tutoraggio, grazie alla presenza di un referente (tutor) a disposizione dei partecipanti ne</w:t>
      </w:r>
      <w:r w:rsidR="00ED013A">
        <w:t>l Paese estero di destinazione;</w:t>
      </w:r>
    </w:p>
    <w:p w:rsidR="00ED013A" w:rsidRDefault="005D4BC5" w:rsidP="00A049F7">
      <w:pPr>
        <w:spacing w:after="0" w:line="256" w:lineRule="auto"/>
      </w:pPr>
      <w:r w:rsidRPr="005D4BC5">
        <w:t>▪ Corso di lingua online</w:t>
      </w:r>
      <w:r w:rsidR="00ED013A">
        <w:t xml:space="preserve"> OLS (Online Language </w:t>
      </w:r>
      <w:proofErr w:type="spellStart"/>
      <w:r w:rsidR="00ED013A">
        <w:t>Support</w:t>
      </w:r>
      <w:proofErr w:type="spellEnd"/>
      <w:r w:rsidR="00ED013A">
        <w:t>).</w:t>
      </w:r>
    </w:p>
    <w:p w:rsidR="00CB6EAB" w:rsidRDefault="00CB6EAB">
      <w:pPr>
        <w:spacing w:after="0" w:line="256" w:lineRule="auto"/>
        <w:ind w:left="0" w:firstLine="0"/>
        <w:jc w:val="left"/>
      </w:pPr>
    </w:p>
    <w:p w:rsidR="00176971" w:rsidRPr="005F5274" w:rsidRDefault="00176971" w:rsidP="00176971">
      <w:pPr>
        <w:spacing w:after="0" w:line="256" w:lineRule="auto"/>
        <w:ind w:left="0" w:firstLine="0"/>
        <w:jc w:val="center"/>
        <w:rPr>
          <w:b/>
          <w:u w:val="single"/>
        </w:rPr>
      </w:pPr>
      <w:r w:rsidRPr="005F5274">
        <w:rPr>
          <w:b/>
          <w:u w:val="single"/>
        </w:rPr>
        <w:t>Art. 8 – Calendario delle attività</w:t>
      </w:r>
    </w:p>
    <w:p w:rsidR="00095375" w:rsidRDefault="00095375" w:rsidP="00095375">
      <w:pPr>
        <w:spacing w:after="0" w:line="256" w:lineRule="auto"/>
        <w:ind w:left="0" w:firstLine="0"/>
      </w:pPr>
      <w:r>
        <w:t xml:space="preserve">Le mobilità devono essere svolte nei periodi concordati con le scuole </w:t>
      </w:r>
      <w:proofErr w:type="spellStart"/>
      <w:r>
        <w:t>partners</w:t>
      </w:r>
      <w:proofErr w:type="spellEnd"/>
      <w:r>
        <w:t xml:space="preserve"> e gli istituti selezionati, fermo restando che tali periodi</w:t>
      </w:r>
      <w:r w:rsidR="00176971">
        <w:t xml:space="preserve"> potrebbe ragionevolmente variare per eventuali esigenze organizzative del Coordinatore e/o dell’Istituto scolastico di invio e/o del partn</w:t>
      </w:r>
      <w:r>
        <w:t>er internazionale del progetto.</w:t>
      </w:r>
    </w:p>
    <w:p w:rsidR="00095375" w:rsidRDefault="00095375">
      <w:pPr>
        <w:spacing w:after="0" w:line="256" w:lineRule="auto"/>
        <w:ind w:left="0" w:firstLine="0"/>
        <w:jc w:val="left"/>
      </w:pPr>
    </w:p>
    <w:p w:rsidR="001D7803" w:rsidRPr="005F5274" w:rsidRDefault="001D7803" w:rsidP="001D7803">
      <w:pPr>
        <w:spacing w:after="0" w:line="256" w:lineRule="auto"/>
        <w:ind w:left="0" w:firstLine="0"/>
        <w:jc w:val="center"/>
        <w:rPr>
          <w:b/>
          <w:u w:val="single"/>
        </w:rPr>
      </w:pPr>
      <w:r w:rsidRPr="005F5274">
        <w:rPr>
          <w:b/>
          <w:u w:val="single"/>
        </w:rPr>
        <w:t>Art. 9 – Tutela privacy</w:t>
      </w:r>
    </w:p>
    <w:p w:rsidR="003F110A" w:rsidRDefault="00176971">
      <w:pPr>
        <w:spacing w:after="0" w:line="256" w:lineRule="auto"/>
        <w:ind w:left="0" w:firstLine="0"/>
        <w:jc w:val="left"/>
      </w:pPr>
      <w:r>
        <w:t>Si informa che i dati forniti dai partecipanti al presente Avviso sono raccolti e trattati come previsto dalle norme italiane in materia di protezione dei dati personali (</w:t>
      </w:r>
      <w:proofErr w:type="spellStart"/>
      <w:r>
        <w:t>D.Lgs.</w:t>
      </w:r>
      <w:proofErr w:type="spellEnd"/>
      <w:r>
        <w:t xml:space="preserve"> 30.06.2003 n. 196) e come previsto dal GDPR (General Data </w:t>
      </w:r>
      <w:proofErr w:type="spellStart"/>
      <w:r>
        <w:t>Protection</w:t>
      </w:r>
      <w:proofErr w:type="spellEnd"/>
      <w:r>
        <w:t xml:space="preserve"> </w:t>
      </w:r>
      <w:proofErr w:type="spellStart"/>
      <w:r>
        <w:t>Regulation</w:t>
      </w:r>
      <w:proofErr w:type="spellEnd"/>
      <w:r>
        <w:t xml:space="preserve">) – Regolamento Generale UE sulla Protezione Dati n. 2016/679, in vigore in tutti i Paesi UE dal 25.05.2018. </w:t>
      </w:r>
    </w:p>
    <w:p w:rsidR="003F110A" w:rsidRDefault="003F110A">
      <w:pPr>
        <w:spacing w:after="0" w:line="256" w:lineRule="auto"/>
        <w:ind w:left="0" w:firstLine="0"/>
        <w:jc w:val="left"/>
      </w:pPr>
    </w:p>
    <w:p w:rsidR="003F110A" w:rsidRPr="005F5274" w:rsidRDefault="00176971" w:rsidP="003F110A">
      <w:pPr>
        <w:spacing w:after="0" w:line="256" w:lineRule="auto"/>
        <w:ind w:left="0" w:firstLine="0"/>
        <w:jc w:val="center"/>
        <w:rPr>
          <w:b/>
          <w:u w:val="single"/>
        </w:rPr>
      </w:pPr>
      <w:r w:rsidRPr="005F5274">
        <w:rPr>
          <w:b/>
          <w:u w:val="single"/>
        </w:rPr>
        <w:t>Art. 10 – Informazioni</w:t>
      </w:r>
    </w:p>
    <w:p w:rsidR="00302179" w:rsidRDefault="00302179" w:rsidP="00302179">
      <w:pPr>
        <w:spacing w:after="0" w:line="256" w:lineRule="auto"/>
        <w:ind w:left="0" w:firstLine="0"/>
        <w:jc w:val="left"/>
      </w:pPr>
      <w:r>
        <w:t xml:space="preserve">Liceo Statale </w:t>
      </w:r>
      <w:proofErr w:type="spellStart"/>
      <w:r>
        <w:t>Pascasino</w:t>
      </w:r>
      <w:proofErr w:type="spellEnd"/>
    </w:p>
    <w:p w:rsidR="00176971" w:rsidRDefault="00E310AC">
      <w:pPr>
        <w:spacing w:after="0" w:line="256" w:lineRule="auto"/>
        <w:ind w:left="0" w:firstLine="0"/>
        <w:jc w:val="left"/>
      </w:pPr>
      <w:hyperlink r:id="rId13" w:history="1">
        <w:r w:rsidR="003F110A" w:rsidRPr="00B7283D">
          <w:rPr>
            <w:rStyle w:val="Collegamentoipertestuale"/>
          </w:rPr>
          <w:t>https://www.liceopascasinomarsala.edu.it/</w:t>
        </w:r>
      </w:hyperlink>
    </w:p>
    <w:p w:rsidR="003F110A" w:rsidRPr="003F110A" w:rsidRDefault="003F110A" w:rsidP="003F110A">
      <w:pPr>
        <w:spacing w:after="0" w:line="256" w:lineRule="auto"/>
        <w:ind w:left="0" w:firstLine="0"/>
        <w:jc w:val="left"/>
      </w:pPr>
      <w:r>
        <w:t>v</w:t>
      </w:r>
      <w:r w:rsidRPr="003F110A">
        <w:t>ia Vaccari n.5 e Via Falcone n.20 - 91025 Marsala</w:t>
      </w:r>
      <w:r w:rsidRPr="003F110A">
        <w:br/>
        <w:t>Tel. Via Vaccari 09231928988 </w:t>
      </w:r>
    </w:p>
    <w:p w:rsidR="003F110A" w:rsidRPr="003F110A" w:rsidRDefault="003F110A" w:rsidP="003F110A">
      <w:pPr>
        <w:spacing w:after="0" w:line="256" w:lineRule="auto"/>
        <w:ind w:left="0" w:firstLine="0"/>
        <w:jc w:val="left"/>
      </w:pPr>
      <w:r w:rsidRPr="003F110A">
        <w:t>Tel. Via Falcone 09231928989</w:t>
      </w:r>
    </w:p>
    <w:p w:rsidR="003F110A" w:rsidRDefault="003F110A" w:rsidP="003F110A">
      <w:pPr>
        <w:spacing w:after="0" w:line="256" w:lineRule="auto"/>
        <w:ind w:left="0" w:firstLine="0"/>
        <w:jc w:val="left"/>
      </w:pPr>
      <w:r w:rsidRPr="003F110A">
        <w:t>Cod. Meccanografico TPPM03000Q</w:t>
      </w:r>
      <w:r w:rsidRPr="003F110A">
        <w:br/>
        <w:t>Cod. Fiscale e P.IVA 82004490817</w:t>
      </w:r>
      <w:r w:rsidRPr="003F110A">
        <w:br/>
        <w:t>Email </w:t>
      </w:r>
      <w:hyperlink r:id="rId14" w:history="1">
        <w:r w:rsidRPr="003F110A">
          <w:rPr>
            <w:rStyle w:val="Collegamentoipertestuale"/>
          </w:rPr>
          <w:t>tppm03000q@istruzione.it</w:t>
        </w:r>
      </w:hyperlink>
    </w:p>
    <w:p w:rsidR="00712AD3" w:rsidRDefault="00712AD3" w:rsidP="003F110A">
      <w:pPr>
        <w:spacing w:after="0" w:line="256" w:lineRule="auto"/>
        <w:ind w:left="0" w:firstLine="0"/>
        <w:jc w:val="left"/>
      </w:pPr>
    </w:p>
    <w:p w:rsidR="00712AD3" w:rsidRDefault="00712AD3" w:rsidP="003F110A">
      <w:pPr>
        <w:spacing w:after="0" w:line="256" w:lineRule="auto"/>
        <w:ind w:left="0" w:firstLine="0"/>
        <w:jc w:val="left"/>
      </w:pPr>
      <w:r>
        <w:t>SI PRECISA CHE:</w:t>
      </w:r>
    </w:p>
    <w:p w:rsidR="00712AD3" w:rsidRDefault="00712AD3" w:rsidP="003F110A">
      <w:pPr>
        <w:spacing w:after="0" w:line="256" w:lineRule="auto"/>
        <w:ind w:left="0" w:firstLine="0"/>
        <w:jc w:val="left"/>
      </w:pPr>
    </w:p>
    <w:p w:rsidR="00712AD3" w:rsidRDefault="00712AD3" w:rsidP="00712AD3">
      <w:pPr>
        <w:spacing w:after="0" w:line="256" w:lineRule="auto"/>
      </w:pPr>
      <w:r>
        <w:t xml:space="preserve">La commissione </w:t>
      </w:r>
      <w:r w:rsidR="00A07392">
        <w:t xml:space="preserve">verificherà </w:t>
      </w:r>
      <w:r>
        <w:t xml:space="preserve">la correttezza formale delle richieste ricevute e il possesso dei requisiti di partecipazione da parte dei candidati.  Maggiore importanza </w:t>
      </w:r>
      <w:r w:rsidR="00A07392">
        <w:t>verrà</w:t>
      </w:r>
      <w:r>
        <w:t xml:space="preserve"> data alla motivazione e a</w:t>
      </w:r>
      <w:r w:rsidR="00A07392">
        <w:t>l possesso delle competenze, conoscenze, abilità</w:t>
      </w:r>
      <w:r>
        <w:t xml:space="preserve"> e degli atteggiamenti richiesti per intraprendere l'esperienza di formazione all'estero.</w:t>
      </w:r>
    </w:p>
    <w:p w:rsidR="00712AD3" w:rsidRDefault="00712AD3" w:rsidP="00A07392">
      <w:pPr>
        <w:spacing w:after="0" w:line="256" w:lineRule="auto"/>
      </w:pPr>
    </w:p>
    <w:p w:rsidR="00712AD3" w:rsidRPr="00712AD3" w:rsidRDefault="00712AD3" w:rsidP="00712AD3">
      <w:pPr>
        <w:spacing w:after="0" w:line="256" w:lineRule="auto"/>
        <w:jc w:val="center"/>
        <w:rPr>
          <w:b/>
        </w:rPr>
      </w:pPr>
      <w:r w:rsidRPr="00712AD3">
        <w:rPr>
          <w:b/>
        </w:rPr>
        <w:t>SI PRECISA CHE:</w:t>
      </w:r>
    </w:p>
    <w:p w:rsidR="00712AD3" w:rsidRDefault="00712AD3" w:rsidP="00712AD3">
      <w:pPr>
        <w:numPr>
          <w:ilvl w:val="0"/>
          <w:numId w:val="15"/>
        </w:numPr>
        <w:spacing w:after="0" w:line="256" w:lineRule="auto"/>
        <w:jc w:val="left"/>
      </w:pPr>
      <w:r>
        <w:t xml:space="preserve">Si terrà conto </w:t>
      </w:r>
      <w:proofErr w:type="spellStart"/>
      <w:r>
        <w:t>conto</w:t>
      </w:r>
      <w:proofErr w:type="spellEnd"/>
      <w:r>
        <w:t xml:space="preserve"> di tutti i criteri descritti nell’Art. 6</w:t>
      </w:r>
    </w:p>
    <w:p w:rsidR="00AA6C5F" w:rsidRDefault="00AA6C5F" w:rsidP="00AA6C5F">
      <w:pPr>
        <w:numPr>
          <w:ilvl w:val="0"/>
          <w:numId w:val="15"/>
        </w:numPr>
        <w:spacing w:after="0" w:line="256" w:lineRule="auto"/>
        <w:jc w:val="left"/>
      </w:pPr>
      <w:r>
        <w:t xml:space="preserve">Si darà priorità agli studenti </w:t>
      </w:r>
      <w:r w:rsidR="005745EB">
        <w:t xml:space="preserve">e al personale scolastico </w:t>
      </w:r>
      <w:r>
        <w:t>che non hanno mai usufruito di mobilità fisiche</w:t>
      </w:r>
    </w:p>
    <w:p w:rsidR="00712AD3" w:rsidRDefault="00712AD3" w:rsidP="00712AD3">
      <w:pPr>
        <w:numPr>
          <w:ilvl w:val="0"/>
          <w:numId w:val="15"/>
        </w:numPr>
        <w:spacing w:after="0" w:line="256" w:lineRule="auto"/>
        <w:jc w:val="left"/>
      </w:pPr>
      <w:r>
        <w:t>Si terrà conto di tutti i requisiti richiesti</w:t>
      </w:r>
    </w:p>
    <w:p w:rsidR="00712AD3" w:rsidRDefault="00712AD3" w:rsidP="00712AD3">
      <w:pPr>
        <w:numPr>
          <w:ilvl w:val="0"/>
          <w:numId w:val="15"/>
        </w:numPr>
        <w:spacing w:after="0" w:line="256" w:lineRule="auto"/>
        <w:jc w:val="left"/>
      </w:pPr>
      <w:r>
        <w:t>Si terrà conto delle competenze linguistiche</w:t>
      </w:r>
    </w:p>
    <w:p w:rsidR="00712AD3" w:rsidRDefault="00712AD3" w:rsidP="00712AD3">
      <w:pPr>
        <w:numPr>
          <w:ilvl w:val="0"/>
          <w:numId w:val="15"/>
        </w:numPr>
        <w:spacing w:after="0" w:line="256" w:lineRule="auto"/>
        <w:jc w:val="left"/>
      </w:pPr>
      <w:r>
        <w:t>Si terrà conto delle competenze digitali</w:t>
      </w:r>
    </w:p>
    <w:p w:rsidR="00712AD3" w:rsidRDefault="00712AD3" w:rsidP="00712AD3">
      <w:pPr>
        <w:numPr>
          <w:ilvl w:val="0"/>
          <w:numId w:val="15"/>
        </w:numPr>
        <w:spacing w:after="0" w:line="256" w:lineRule="auto"/>
        <w:jc w:val="left"/>
      </w:pPr>
      <w:r>
        <w:t>Si terrà conto delle certificazioni linguistiche e dei livelli di certificazioni posseduti</w:t>
      </w:r>
    </w:p>
    <w:p w:rsidR="00712AD3" w:rsidRDefault="00712AD3" w:rsidP="00712AD3">
      <w:pPr>
        <w:numPr>
          <w:ilvl w:val="0"/>
          <w:numId w:val="15"/>
        </w:numPr>
        <w:spacing w:after="0" w:line="256" w:lineRule="auto"/>
        <w:jc w:val="left"/>
      </w:pPr>
      <w:r>
        <w:t>Si terrà conto delle lettere motivazionali</w:t>
      </w:r>
      <w:r w:rsidR="005745EB">
        <w:t xml:space="preserve"> nel caso degli studenti</w:t>
      </w:r>
    </w:p>
    <w:p w:rsidR="00712AD3" w:rsidRDefault="00712AD3" w:rsidP="00712AD3">
      <w:pPr>
        <w:numPr>
          <w:ilvl w:val="0"/>
          <w:numId w:val="15"/>
        </w:numPr>
        <w:spacing w:after="0" w:line="256" w:lineRule="auto"/>
        <w:jc w:val="left"/>
      </w:pPr>
      <w:r>
        <w:t>Si terrà conto delle esperienze di PCTO e di altra progettazione nazionale e internazionale</w:t>
      </w:r>
      <w:r w:rsidR="005745EB">
        <w:t xml:space="preserve"> degli studenti</w:t>
      </w:r>
    </w:p>
    <w:p w:rsidR="00712AD3" w:rsidRDefault="00712AD3" w:rsidP="00712AD3">
      <w:pPr>
        <w:numPr>
          <w:ilvl w:val="0"/>
          <w:numId w:val="15"/>
        </w:numPr>
        <w:spacing w:after="0" w:line="256" w:lineRule="auto"/>
        <w:jc w:val="left"/>
      </w:pPr>
      <w:r>
        <w:t xml:space="preserve">Si terrà conto delle preferenze espresse dagli studenti </w:t>
      </w:r>
      <w:r w:rsidR="005745EB">
        <w:t xml:space="preserve">e dal personale scolastico </w:t>
      </w:r>
      <w:r>
        <w:t>circa la tipologia di mobilità</w:t>
      </w:r>
      <w:r w:rsidR="005745EB">
        <w:t xml:space="preserve"> preferita</w:t>
      </w:r>
    </w:p>
    <w:p w:rsidR="00712AD3" w:rsidRPr="003F110A" w:rsidRDefault="00712AD3" w:rsidP="003F110A">
      <w:pPr>
        <w:spacing w:after="0" w:line="256" w:lineRule="auto"/>
        <w:ind w:left="0" w:firstLine="0"/>
        <w:jc w:val="left"/>
      </w:pPr>
    </w:p>
    <w:p w:rsidR="004E07EA" w:rsidRPr="0095532C" w:rsidRDefault="004E07EA">
      <w:pPr>
        <w:spacing w:after="0" w:line="256" w:lineRule="auto"/>
        <w:ind w:left="0" w:firstLine="0"/>
        <w:jc w:val="left"/>
      </w:pPr>
      <w:r w:rsidRPr="0095532C">
        <w:t xml:space="preserve"> </w:t>
      </w:r>
    </w:p>
    <w:p w:rsidR="004E07EA" w:rsidRDefault="00521A78">
      <w:pPr>
        <w:spacing w:after="0" w:line="256" w:lineRule="auto"/>
        <w:ind w:left="0" w:firstLine="0"/>
        <w:jc w:val="left"/>
      </w:pPr>
      <w:r>
        <w:t>Allegati all’avviso</w:t>
      </w:r>
      <w:r w:rsidR="00A07392">
        <w:t xml:space="preserve"> già presenti nei rispettivi Google Moduli</w:t>
      </w:r>
    </w:p>
    <w:p w:rsidR="00A07392" w:rsidRDefault="00E310AC" w:rsidP="00A07392">
      <w:pPr>
        <w:numPr>
          <w:ilvl w:val="0"/>
          <w:numId w:val="17"/>
        </w:numPr>
        <w:spacing w:after="0" w:line="256" w:lineRule="auto"/>
        <w:jc w:val="left"/>
      </w:pPr>
      <w:hyperlink r:id="rId15" w:history="1">
        <w:r w:rsidR="00A07392" w:rsidRPr="00A07392">
          <w:rPr>
            <w:rFonts w:ascii="Helvetica" w:hAnsi="Helvetica" w:cs="Helvetica"/>
            <w:color w:val="1155CC"/>
            <w:u w:val="single"/>
            <w:shd w:val="clear" w:color="auto" w:fill="F1F3F4"/>
          </w:rPr>
          <w:t>Curriculum Vitae Europeo EUROPASS</w:t>
        </w:r>
      </w:hyperlink>
    </w:p>
    <w:p w:rsidR="00A07392" w:rsidRDefault="00E310AC" w:rsidP="00A07392">
      <w:pPr>
        <w:numPr>
          <w:ilvl w:val="0"/>
          <w:numId w:val="17"/>
        </w:numPr>
        <w:spacing w:after="0" w:line="256" w:lineRule="auto"/>
        <w:jc w:val="left"/>
      </w:pPr>
      <w:hyperlink r:id="rId16" w:history="1">
        <w:r w:rsidR="00A07392" w:rsidRPr="00A07392">
          <w:rPr>
            <w:rFonts w:ascii="Helvetica" w:hAnsi="Helvetica" w:cs="Helvetica"/>
            <w:color w:val="1155CC"/>
            <w:u w:val="single"/>
            <w:shd w:val="clear" w:color="auto" w:fill="F1F3F4"/>
          </w:rPr>
          <w:t>Patto formativo</w:t>
        </w:r>
      </w:hyperlink>
    </w:p>
    <w:p w:rsidR="00A07392" w:rsidRDefault="00E310AC" w:rsidP="00A07392">
      <w:pPr>
        <w:numPr>
          <w:ilvl w:val="0"/>
          <w:numId w:val="17"/>
        </w:numPr>
        <w:spacing w:after="0" w:line="256" w:lineRule="auto"/>
        <w:jc w:val="left"/>
      </w:pPr>
      <w:hyperlink r:id="rId17" w:history="1">
        <w:r w:rsidR="00A07392" w:rsidRPr="00A07392">
          <w:rPr>
            <w:rFonts w:ascii="Helvetica" w:hAnsi="Helvetica" w:cs="Helvetica"/>
            <w:color w:val="1155CC"/>
            <w:u w:val="single"/>
            <w:shd w:val="clear" w:color="auto" w:fill="F1F3F4"/>
          </w:rPr>
          <w:t>Liberatoria Immagini e Video</w:t>
        </w:r>
      </w:hyperlink>
    </w:p>
    <w:p w:rsidR="00A07392" w:rsidRDefault="00A07392" w:rsidP="00A07392">
      <w:pPr>
        <w:spacing w:after="0" w:line="256" w:lineRule="auto"/>
        <w:jc w:val="left"/>
      </w:pPr>
    </w:p>
    <w:p w:rsidR="00E16775" w:rsidRDefault="00E16775">
      <w:pPr>
        <w:spacing w:after="0" w:line="256" w:lineRule="auto"/>
        <w:ind w:left="0" w:firstLine="0"/>
        <w:jc w:val="left"/>
      </w:pPr>
    </w:p>
    <w:p w:rsidR="004E07EA" w:rsidRPr="0095532C" w:rsidRDefault="004E07EA">
      <w:pPr>
        <w:spacing w:after="20" w:line="256" w:lineRule="auto"/>
        <w:ind w:left="0" w:firstLine="0"/>
        <w:jc w:val="left"/>
      </w:pPr>
    </w:p>
    <w:p w:rsidR="004E07EA" w:rsidRDefault="004E07EA">
      <w:pPr>
        <w:spacing w:after="218" w:line="256" w:lineRule="auto"/>
        <w:ind w:left="44" w:firstLine="0"/>
        <w:jc w:val="center"/>
      </w:pPr>
    </w:p>
    <w:sectPr w:rsidR="004E07EA">
      <w:headerReference w:type="default" r:id="rId18"/>
      <w:footerReference w:type="default" r:id="rId19"/>
      <w:pgSz w:w="11906" w:h="16838"/>
      <w:pgMar w:top="1861" w:right="839" w:bottom="777" w:left="853"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AC" w:rsidRDefault="00E310AC">
      <w:pPr>
        <w:spacing w:after="0" w:line="240" w:lineRule="auto"/>
      </w:pPr>
      <w:r>
        <w:separator/>
      </w:r>
    </w:p>
  </w:endnote>
  <w:endnote w:type="continuationSeparator" w:id="0">
    <w:p w:rsidR="00E310AC" w:rsidRDefault="00E3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55" w:rsidRDefault="00C52D55" w:rsidP="0032047B">
    <w:pPr>
      <w:pStyle w:val="Pidipagina"/>
      <w:ind w:left="0" w:firstLine="0"/>
    </w:pPr>
    <w:r>
      <w:rPr>
        <w:rFonts w:ascii="Constantia" w:eastAsia="Times New Roman" w:hAnsi="Constantia" w:cs="Times New Roman"/>
        <w:noProof/>
        <w:sz w:val="36"/>
        <w:szCs w:val="36"/>
        <w:lang w:eastAsia="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AC" w:rsidRDefault="00E310AC">
      <w:pPr>
        <w:spacing w:after="0" w:line="240" w:lineRule="auto"/>
      </w:pPr>
      <w:r>
        <w:separator/>
      </w:r>
    </w:p>
  </w:footnote>
  <w:footnote w:type="continuationSeparator" w:id="0">
    <w:p w:rsidR="00E310AC" w:rsidRDefault="00E31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55" w:rsidRDefault="003F7A6A" w:rsidP="0032047B">
    <w:pPr>
      <w:spacing w:after="20" w:line="256" w:lineRule="auto"/>
      <w:ind w:left="0" w:firstLine="0"/>
      <w:jc w:val="center"/>
    </w:pPr>
    <w:r>
      <w:rPr>
        <w:noProof/>
        <w:lang w:eastAsia="it-IT"/>
      </w:rPr>
      <w:drawing>
        <wp:inline distT="0" distB="0" distL="0" distR="0">
          <wp:extent cx="6181725" cy="142875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1428750"/>
                  </a:xfrm>
                  <a:prstGeom prst="rect">
                    <a:avLst/>
                  </a:prstGeom>
                  <a:noFill/>
                  <a:ln>
                    <a:noFill/>
                  </a:ln>
                </pic:spPr>
              </pic:pic>
            </a:graphicData>
          </a:graphic>
        </wp:inline>
      </w:drawing>
    </w:r>
    <w:r w:rsidRPr="0032047B">
      <w:rPr>
        <w:rFonts w:ascii="Constantia" w:eastAsia="Times New Roman" w:hAnsi="Constantia" w:cs="Times New Roman"/>
        <w:noProof/>
        <w:sz w:val="36"/>
        <w:szCs w:val="36"/>
        <w:lang w:eastAsia="it-IT"/>
      </w:rPr>
      <w:drawing>
        <wp:inline distT="0" distB="0" distL="0" distR="0">
          <wp:extent cx="1331595" cy="358140"/>
          <wp:effectExtent l="0" t="0" r="0" b="0"/>
          <wp:docPr id="2" name="Immagine 12" descr="ERASMU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descr="ERASMUS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1595" cy="358140"/>
                  </a:xfrm>
                  <a:prstGeom prst="rect">
                    <a:avLst/>
                  </a:prstGeom>
                  <a:noFill/>
                  <a:ln>
                    <a:noFill/>
                  </a:ln>
                </pic:spPr>
              </pic:pic>
            </a:graphicData>
          </a:graphic>
        </wp:inline>
      </w:drawing>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t xml:space="preserve"> </w:t>
    </w:r>
    <w:r w:rsidR="00C52D55">
      <w:rPr>
        <w:rFonts w:ascii="Constantia" w:eastAsia="Times New Roman" w:hAnsi="Constantia" w:cs="Times New Roman"/>
        <w:noProof/>
        <w:sz w:val="36"/>
        <w:szCs w:val="36"/>
        <w:lang w:eastAsia="it-IT"/>
      </w:rPr>
      <w:tab/>
    </w:r>
    <w:r w:rsidRPr="0032047B">
      <w:rPr>
        <w:rFonts w:ascii="Constantia" w:eastAsia="Times New Roman" w:hAnsi="Constantia" w:cs="Times New Roman"/>
        <w:noProof/>
        <w:sz w:val="36"/>
        <w:szCs w:val="36"/>
        <w:lang w:eastAsia="it-IT"/>
      </w:rPr>
      <w:drawing>
        <wp:inline distT="0" distB="0" distL="0" distR="0">
          <wp:extent cx="790575" cy="84391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843915"/>
                  </a:xfrm>
                  <a:prstGeom prst="rect">
                    <a:avLst/>
                  </a:prstGeom>
                  <a:noFill/>
                  <a:ln>
                    <a:noFill/>
                  </a:ln>
                </pic:spPr>
              </pic:pic>
            </a:graphicData>
          </a:graphic>
        </wp:inline>
      </w:drawing>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r>
    <w:r w:rsidR="00C52D55">
      <w:rPr>
        <w:rFonts w:ascii="Constantia" w:eastAsia="Times New Roman" w:hAnsi="Constantia" w:cs="Times New Roman"/>
        <w:noProof/>
        <w:sz w:val="36"/>
        <w:szCs w:val="36"/>
        <w:lang w:eastAsia="it-IT"/>
      </w:rPr>
      <w:tab/>
    </w:r>
    <w:r w:rsidRPr="0032047B">
      <w:rPr>
        <w:rFonts w:ascii="Constantia" w:eastAsia="Times New Roman" w:hAnsi="Constantia" w:cs="Times New Roman"/>
        <w:noProof/>
        <w:sz w:val="36"/>
        <w:szCs w:val="36"/>
        <w:lang w:eastAsia="it-IT"/>
      </w:rPr>
      <w:drawing>
        <wp:inline distT="0" distB="0" distL="0" distR="0">
          <wp:extent cx="971550" cy="624840"/>
          <wp:effectExtent l="0" t="0" r="0" b="0"/>
          <wp:docPr id="4" name="Immagine 10" descr="EUROPEAN COMMI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0" descr="EUROPEAN COMMISSION"/>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624840"/>
                  </a:xfrm>
                  <a:prstGeom prst="rect">
                    <a:avLst/>
                  </a:prstGeom>
                  <a:noFill/>
                  <a:ln>
                    <a:noFill/>
                  </a:ln>
                </pic:spPr>
              </pic:pic>
            </a:graphicData>
          </a:graphic>
        </wp:inline>
      </w:drawing>
    </w:r>
  </w:p>
  <w:p w:rsidR="00C52D55" w:rsidRPr="009D3826" w:rsidRDefault="00C52D55" w:rsidP="009D38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834"/>
      </v:shape>
    </w:pict>
  </w:numPicBullet>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08" w:hanging="360"/>
      </w:pPr>
      <w:rPr>
        <w:rFonts w:ascii="Calibri" w:hAnsi="Calibri" w:cs="Calibri"/>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440" w:hanging="360"/>
      </w:pPr>
      <w:rPr>
        <w:rFonts w:ascii="Calibri" w:hAnsi="Calibri" w:cs="Calibri"/>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2160" w:hanging="360"/>
      </w:pPr>
      <w:rPr>
        <w:rFonts w:ascii="Calibri" w:hAnsi="Calibri" w:cs="Calibri"/>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880" w:hanging="360"/>
      </w:pPr>
      <w:rPr>
        <w:rFonts w:ascii="Calibri" w:hAnsi="Calibri" w:cs="Calibri"/>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600" w:hanging="360"/>
      </w:pPr>
      <w:rPr>
        <w:rFonts w:ascii="Calibri" w:hAnsi="Calibri" w:cs="Calibri"/>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4320" w:hanging="360"/>
      </w:pPr>
      <w:rPr>
        <w:rFonts w:ascii="Calibri" w:hAnsi="Calibri" w:cs="Calibri"/>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5040" w:hanging="360"/>
      </w:pPr>
      <w:rPr>
        <w:rFonts w:ascii="Calibri" w:hAnsi="Calibri" w:cs="Calibri"/>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760" w:hanging="360"/>
      </w:pPr>
      <w:rPr>
        <w:rFonts w:ascii="Calibri" w:hAnsi="Calibri" w:cs="Calibri"/>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480" w:hanging="360"/>
      </w:pPr>
      <w:rPr>
        <w:rFonts w:ascii="Calibri" w:hAnsi="Calibri" w:cs="Calibri"/>
        <w:b w:val="0"/>
        <w:i w:val="0"/>
        <w:strike w:val="0"/>
        <w:dstrike w:val="0"/>
        <w:color w:val="000000"/>
        <w:position w:val="0"/>
        <w:sz w:val="24"/>
        <w:szCs w:val="24"/>
        <w:u w:val="none" w:color="000000"/>
        <w:vertAlign w:val="baseline"/>
      </w:rPr>
    </w:lvl>
  </w:abstractNum>
  <w:abstractNum w:abstractNumId="2">
    <w:nsid w:val="06046FB8"/>
    <w:multiLevelType w:val="multilevel"/>
    <w:tmpl w:val="6E8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563BB"/>
    <w:multiLevelType w:val="hybridMultilevel"/>
    <w:tmpl w:val="BD0AD45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E0695B"/>
    <w:multiLevelType w:val="hybridMultilevel"/>
    <w:tmpl w:val="0DAE4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79180B"/>
    <w:multiLevelType w:val="hybridMultilevel"/>
    <w:tmpl w:val="DFC423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B13F58"/>
    <w:multiLevelType w:val="hybridMultilevel"/>
    <w:tmpl w:val="CC382F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1740B1"/>
    <w:multiLevelType w:val="multilevel"/>
    <w:tmpl w:val="FEF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A4F5B"/>
    <w:multiLevelType w:val="multilevel"/>
    <w:tmpl w:val="2F5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F22C6"/>
    <w:multiLevelType w:val="hybridMultilevel"/>
    <w:tmpl w:val="5D9CB37C"/>
    <w:lvl w:ilvl="0" w:tplc="04100007">
      <w:start w:val="1"/>
      <w:numFmt w:val="bullet"/>
      <w:lvlText w:val=""/>
      <w:lvlPicBulletId w:val="0"/>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0">
    <w:nsid w:val="480943A3"/>
    <w:multiLevelType w:val="hybridMultilevel"/>
    <w:tmpl w:val="F8D8223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862AC8"/>
    <w:multiLevelType w:val="hybridMultilevel"/>
    <w:tmpl w:val="F31E6070"/>
    <w:lvl w:ilvl="0" w:tplc="B810CF8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DB5F36"/>
    <w:multiLevelType w:val="multilevel"/>
    <w:tmpl w:val="E3AC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5468B"/>
    <w:multiLevelType w:val="hybridMultilevel"/>
    <w:tmpl w:val="8250DD2A"/>
    <w:lvl w:ilvl="0" w:tplc="F24613C8">
      <w:start w:val="1"/>
      <w:numFmt w:val="bullet"/>
      <w:lvlText w:val=""/>
      <w:lvlJc w:val="left"/>
      <w:pPr>
        <w:ind w:left="370" w:hanging="360"/>
      </w:pPr>
      <w:rPr>
        <w:rFonts w:ascii="Wingdings" w:hAnsi="Wingdings"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4">
    <w:nsid w:val="59863059"/>
    <w:multiLevelType w:val="hybridMultilevel"/>
    <w:tmpl w:val="2AE2AC16"/>
    <w:lvl w:ilvl="0" w:tplc="0410000B">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5">
    <w:nsid w:val="60D51146"/>
    <w:multiLevelType w:val="hybridMultilevel"/>
    <w:tmpl w:val="C974DFA0"/>
    <w:lvl w:ilvl="0" w:tplc="F24613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B538BB"/>
    <w:multiLevelType w:val="hybridMultilevel"/>
    <w:tmpl w:val="57887C5E"/>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9"/>
  </w:num>
  <w:num w:numId="4">
    <w:abstractNumId w:val="12"/>
  </w:num>
  <w:num w:numId="5">
    <w:abstractNumId w:val="8"/>
  </w:num>
  <w:num w:numId="6">
    <w:abstractNumId w:val="7"/>
  </w:num>
  <w:num w:numId="7">
    <w:abstractNumId w:val="2"/>
  </w:num>
  <w:num w:numId="8">
    <w:abstractNumId w:val="5"/>
  </w:num>
  <w:num w:numId="9">
    <w:abstractNumId w:val="4"/>
  </w:num>
  <w:num w:numId="10">
    <w:abstractNumId w:val="16"/>
  </w:num>
  <w:num w:numId="11">
    <w:abstractNumId w:val="10"/>
  </w:num>
  <w:num w:numId="12">
    <w:abstractNumId w:val="3"/>
  </w:num>
  <w:num w:numId="13">
    <w:abstractNumId w:val="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26"/>
    <w:rsid w:val="00047632"/>
    <w:rsid w:val="00056C08"/>
    <w:rsid w:val="00056EF7"/>
    <w:rsid w:val="00072E0C"/>
    <w:rsid w:val="00094305"/>
    <w:rsid w:val="00095375"/>
    <w:rsid w:val="000C2FFC"/>
    <w:rsid w:val="000D37A4"/>
    <w:rsid w:val="00112CC6"/>
    <w:rsid w:val="0011785D"/>
    <w:rsid w:val="00145C9F"/>
    <w:rsid w:val="0015760A"/>
    <w:rsid w:val="00176971"/>
    <w:rsid w:val="001A279B"/>
    <w:rsid w:val="001B6F5E"/>
    <w:rsid w:val="001D6999"/>
    <w:rsid w:val="001D7803"/>
    <w:rsid w:val="001F1F4C"/>
    <w:rsid w:val="001F4DE9"/>
    <w:rsid w:val="00202BA6"/>
    <w:rsid w:val="0021216B"/>
    <w:rsid w:val="002127BB"/>
    <w:rsid w:val="0022339A"/>
    <w:rsid w:val="0023451A"/>
    <w:rsid w:val="002861BA"/>
    <w:rsid w:val="002A6095"/>
    <w:rsid w:val="002C3751"/>
    <w:rsid w:val="002E0AEC"/>
    <w:rsid w:val="002F7A42"/>
    <w:rsid w:val="00302179"/>
    <w:rsid w:val="0032047B"/>
    <w:rsid w:val="00375050"/>
    <w:rsid w:val="00394F40"/>
    <w:rsid w:val="003A1672"/>
    <w:rsid w:val="003F110A"/>
    <w:rsid w:val="003F7A6A"/>
    <w:rsid w:val="00411C02"/>
    <w:rsid w:val="0041443F"/>
    <w:rsid w:val="00416E2C"/>
    <w:rsid w:val="00424341"/>
    <w:rsid w:val="004335BE"/>
    <w:rsid w:val="00443027"/>
    <w:rsid w:val="00454648"/>
    <w:rsid w:val="00480D6F"/>
    <w:rsid w:val="00483670"/>
    <w:rsid w:val="00493F64"/>
    <w:rsid w:val="004B1D0B"/>
    <w:rsid w:val="004B6661"/>
    <w:rsid w:val="004E07EA"/>
    <w:rsid w:val="004E726B"/>
    <w:rsid w:val="004F0059"/>
    <w:rsid w:val="0051640B"/>
    <w:rsid w:val="00521A78"/>
    <w:rsid w:val="00523366"/>
    <w:rsid w:val="00557DE3"/>
    <w:rsid w:val="00572EB2"/>
    <w:rsid w:val="005745EB"/>
    <w:rsid w:val="00582285"/>
    <w:rsid w:val="005862C9"/>
    <w:rsid w:val="005930C0"/>
    <w:rsid w:val="0059698A"/>
    <w:rsid w:val="005A6D5A"/>
    <w:rsid w:val="005D1423"/>
    <w:rsid w:val="005D4BC5"/>
    <w:rsid w:val="005D5BC0"/>
    <w:rsid w:val="005E093A"/>
    <w:rsid w:val="005E1282"/>
    <w:rsid w:val="005F5274"/>
    <w:rsid w:val="005F7A40"/>
    <w:rsid w:val="00613B6B"/>
    <w:rsid w:val="00620454"/>
    <w:rsid w:val="00625716"/>
    <w:rsid w:val="00637834"/>
    <w:rsid w:val="006478C1"/>
    <w:rsid w:val="00670190"/>
    <w:rsid w:val="006A0062"/>
    <w:rsid w:val="006B2A49"/>
    <w:rsid w:val="006E143C"/>
    <w:rsid w:val="006E2CBB"/>
    <w:rsid w:val="00707D31"/>
    <w:rsid w:val="007121B5"/>
    <w:rsid w:val="00712AD3"/>
    <w:rsid w:val="00723868"/>
    <w:rsid w:val="00734083"/>
    <w:rsid w:val="0074769E"/>
    <w:rsid w:val="00751EAB"/>
    <w:rsid w:val="00766D5D"/>
    <w:rsid w:val="007C2F67"/>
    <w:rsid w:val="007D491F"/>
    <w:rsid w:val="007E1D9B"/>
    <w:rsid w:val="008017D1"/>
    <w:rsid w:val="008066AC"/>
    <w:rsid w:val="00824696"/>
    <w:rsid w:val="0083204E"/>
    <w:rsid w:val="0083796A"/>
    <w:rsid w:val="00864B9E"/>
    <w:rsid w:val="00874FC7"/>
    <w:rsid w:val="00877799"/>
    <w:rsid w:val="008B1DD3"/>
    <w:rsid w:val="008D3733"/>
    <w:rsid w:val="0090677A"/>
    <w:rsid w:val="009235F1"/>
    <w:rsid w:val="00927B1C"/>
    <w:rsid w:val="00930AD9"/>
    <w:rsid w:val="0095532C"/>
    <w:rsid w:val="0096381C"/>
    <w:rsid w:val="009700B6"/>
    <w:rsid w:val="00970472"/>
    <w:rsid w:val="00975B50"/>
    <w:rsid w:val="00984FAD"/>
    <w:rsid w:val="009923AA"/>
    <w:rsid w:val="009A0B4D"/>
    <w:rsid w:val="009B3A6C"/>
    <w:rsid w:val="009B7F94"/>
    <w:rsid w:val="009C137B"/>
    <w:rsid w:val="009D3826"/>
    <w:rsid w:val="00A049F7"/>
    <w:rsid w:val="00A07392"/>
    <w:rsid w:val="00A31714"/>
    <w:rsid w:val="00A629A7"/>
    <w:rsid w:val="00A96EA2"/>
    <w:rsid w:val="00AA6C5F"/>
    <w:rsid w:val="00AC71D8"/>
    <w:rsid w:val="00AC74D3"/>
    <w:rsid w:val="00B039AA"/>
    <w:rsid w:val="00B42FA4"/>
    <w:rsid w:val="00B50C26"/>
    <w:rsid w:val="00B54A5B"/>
    <w:rsid w:val="00B6386A"/>
    <w:rsid w:val="00B73738"/>
    <w:rsid w:val="00B8392B"/>
    <w:rsid w:val="00BA29E3"/>
    <w:rsid w:val="00BC5C6E"/>
    <w:rsid w:val="00BC6B8C"/>
    <w:rsid w:val="00BE2011"/>
    <w:rsid w:val="00BE28C9"/>
    <w:rsid w:val="00C16918"/>
    <w:rsid w:val="00C348C8"/>
    <w:rsid w:val="00C40CF9"/>
    <w:rsid w:val="00C4402C"/>
    <w:rsid w:val="00C52D55"/>
    <w:rsid w:val="00C638A1"/>
    <w:rsid w:val="00C64361"/>
    <w:rsid w:val="00C87EFE"/>
    <w:rsid w:val="00CA5752"/>
    <w:rsid w:val="00CB66F0"/>
    <w:rsid w:val="00CB6EAB"/>
    <w:rsid w:val="00CB6EFA"/>
    <w:rsid w:val="00CC329B"/>
    <w:rsid w:val="00CF0480"/>
    <w:rsid w:val="00CF6D18"/>
    <w:rsid w:val="00D162C5"/>
    <w:rsid w:val="00D21B2D"/>
    <w:rsid w:val="00D70981"/>
    <w:rsid w:val="00D7464B"/>
    <w:rsid w:val="00DA3036"/>
    <w:rsid w:val="00DA6470"/>
    <w:rsid w:val="00DD0EAA"/>
    <w:rsid w:val="00DE506E"/>
    <w:rsid w:val="00DF26E0"/>
    <w:rsid w:val="00DF409D"/>
    <w:rsid w:val="00E01E65"/>
    <w:rsid w:val="00E108F1"/>
    <w:rsid w:val="00E137E2"/>
    <w:rsid w:val="00E16775"/>
    <w:rsid w:val="00E23164"/>
    <w:rsid w:val="00E24A59"/>
    <w:rsid w:val="00E30A73"/>
    <w:rsid w:val="00E310AC"/>
    <w:rsid w:val="00E35E3A"/>
    <w:rsid w:val="00E47A49"/>
    <w:rsid w:val="00E5783B"/>
    <w:rsid w:val="00E86686"/>
    <w:rsid w:val="00EA0A59"/>
    <w:rsid w:val="00EB6CAB"/>
    <w:rsid w:val="00EC2551"/>
    <w:rsid w:val="00EC395A"/>
    <w:rsid w:val="00ED013A"/>
    <w:rsid w:val="00ED1713"/>
    <w:rsid w:val="00ED7144"/>
    <w:rsid w:val="00F5446B"/>
    <w:rsid w:val="00F614EB"/>
    <w:rsid w:val="00F84A5B"/>
    <w:rsid w:val="00FB6796"/>
    <w:rsid w:val="00FC5C08"/>
    <w:rsid w:val="00FD0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190"/>
    <w:pPr>
      <w:suppressAutoHyphens/>
      <w:spacing w:after="5" w:line="247" w:lineRule="auto"/>
      <w:ind w:left="10" w:hanging="10"/>
      <w:jc w:val="both"/>
    </w:pPr>
    <w:rPr>
      <w:rFonts w:ascii="Calibri" w:eastAsia="Calibri" w:hAnsi="Calibri" w:cs="Calibri"/>
      <w:color w:val="000000"/>
      <w:sz w:val="24"/>
      <w:szCs w:val="22"/>
      <w:lang w:eastAsia="ar-SA"/>
    </w:rPr>
  </w:style>
  <w:style w:type="paragraph" w:styleId="Titolo1">
    <w:name w:val="heading 1"/>
    <w:basedOn w:val="Intestazione1"/>
    <w:next w:val="Corpotesto"/>
    <w:qFormat/>
    <w:pPr>
      <w:keepLines/>
      <w:numPr>
        <w:numId w:val="1"/>
      </w:numPr>
      <w:spacing w:after="0"/>
      <w:ind w:left="10" w:right="4" w:hanging="10"/>
      <w:jc w:val="center"/>
      <w:outlineLvl w:val="0"/>
    </w:pPr>
    <w:rPr>
      <w:rFonts w:ascii="Calibri" w:eastAsia="Calibri" w:hAnsi="Calibri" w:cs="Calibri"/>
    </w:rPr>
  </w:style>
  <w:style w:type="paragraph" w:styleId="Titolo2">
    <w:name w:val="heading 2"/>
    <w:basedOn w:val="Normale"/>
    <w:next w:val="Normale"/>
    <w:link w:val="Titolo2Carattere"/>
    <w:uiPriority w:val="9"/>
    <w:semiHidden/>
    <w:unhideWhenUsed/>
    <w:qFormat/>
    <w:rsid w:val="00734083"/>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iPriority w:val="9"/>
    <w:semiHidden/>
    <w:unhideWhenUsed/>
    <w:qFormat/>
    <w:rsid w:val="00734083"/>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Calibri" w:eastAsia="Calibri" w:hAnsi="Calibri" w:cs="Calibri"/>
      <w:color w:val="000000"/>
      <w:sz w:val="28"/>
    </w:rPr>
  </w:style>
  <w:style w:type="character" w:customStyle="1" w:styleId="IntestazioneCarattere">
    <w:name w:val="Intestazione Carattere"/>
    <w:rPr>
      <w:rFonts w:ascii="Calibri" w:eastAsia="Calibri" w:hAnsi="Calibri" w:cs="Calibri"/>
      <w:color w:val="000000"/>
      <w:sz w:val="24"/>
    </w:rPr>
  </w:style>
  <w:style w:type="character" w:customStyle="1" w:styleId="PidipaginaCarattere">
    <w:name w:val="Piè di pagina Carattere"/>
    <w:uiPriority w:val="99"/>
    <w:rPr>
      <w:rFonts w:ascii="Calibri" w:eastAsia="Calibri" w:hAnsi="Calibri" w:cs="Calibri"/>
      <w:color w:val="000000"/>
      <w:sz w:val="24"/>
    </w:rPr>
  </w:style>
  <w:style w:type="character" w:customStyle="1" w:styleId="TestofumettoCarattere">
    <w:name w:val="Testo fumetto Carattere"/>
    <w:rPr>
      <w:rFonts w:ascii="Segoe UI" w:eastAsia="Calibri" w:hAnsi="Segoe UI" w:cs="Segoe UI"/>
      <w:color w:val="000000"/>
      <w:sz w:val="18"/>
      <w:szCs w:val="18"/>
    </w:rPr>
  </w:style>
  <w:style w:type="character" w:customStyle="1" w:styleId="ListLabel1">
    <w:name w:val="ListLabel 1"/>
    <w:rPr>
      <w:rFonts w:eastAsia="Calibri" w:cs="Calibri"/>
      <w:b w:val="0"/>
      <w:i w:val="0"/>
      <w:strike w:val="0"/>
      <w:dstrike w:val="0"/>
      <w:color w:val="000000"/>
      <w:position w:val="0"/>
      <w:sz w:val="24"/>
      <w:szCs w:val="24"/>
      <w:u w:val="none" w:color="000000"/>
      <w:vertAlign w:val="baseline"/>
    </w:rPr>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Default">
    <w:name w:val="Default"/>
    <w:rsid w:val="0022339A"/>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1"/>
    <w:uiPriority w:val="99"/>
    <w:semiHidden/>
    <w:unhideWhenUsed/>
    <w:rsid w:val="00CF0480"/>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CF0480"/>
    <w:rPr>
      <w:rFonts w:ascii="Segoe UI" w:eastAsia="Calibri" w:hAnsi="Segoe UI" w:cs="Segoe UI"/>
      <w:color w:val="000000"/>
      <w:sz w:val="18"/>
      <w:szCs w:val="18"/>
      <w:lang w:eastAsia="ar-SA"/>
    </w:rPr>
  </w:style>
  <w:style w:type="paragraph" w:styleId="Citazioneintensa">
    <w:name w:val="Intense Quote"/>
    <w:basedOn w:val="Normale"/>
    <w:next w:val="Normale"/>
    <w:link w:val="CitazioneintensaCarattere"/>
    <w:uiPriority w:val="30"/>
    <w:qFormat/>
    <w:rsid w:val="00047632"/>
    <w:pPr>
      <w:pBdr>
        <w:top w:val="single" w:sz="4" w:space="10" w:color="5B9BD5"/>
        <w:bottom w:val="single" w:sz="4" w:space="10" w:color="5B9BD5"/>
      </w:pBdr>
      <w:spacing w:before="360" w:after="360"/>
      <w:ind w:left="864" w:right="864"/>
      <w:jc w:val="center"/>
    </w:pPr>
    <w:rPr>
      <w:i/>
      <w:iCs/>
      <w:color w:val="5B9BD5"/>
    </w:rPr>
  </w:style>
  <w:style w:type="character" w:customStyle="1" w:styleId="CitazioneintensaCarattere">
    <w:name w:val="Citazione intensa Carattere"/>
    <w:link w:val="Citazioneintensa"/>
    <w:uiPriority w:val="30"/>
    <w:rsid w:val="00047632"/>
    <w:rPr>
      <w:rFonts w:ascii="Calibri" w:eastAsia="Calibri" w:hAnsi="Calibri" w:cs="Calibri"/>
      <w:i/>
      <w:iCs/>
      <w:color w:val="5B9BD5"/>
      <w:sz w:val="24"/>
      <w:szCs w:val="22"/>
      <w:lang w:eastAsia="ar-SA"/>
    </w:rPr>
  </w:style>
  <w:style w:type="character" w:customStyle="1" w:styleId="Titolo2Carattere">
    <w:name w:val="Titolo 2 Carattere"/>
    <w:link w:val="Titolo2"/>
    <w:uiPriority w:val="9"/>
    <w:semiHidden/>
    <w:rsid w:val="00734083"/>
    <w:rPr>
      <w:rFonts w:ascii="Calibri Light" w:eastAsia="Times New Roman" w:hAnsi="Calibri Light" w:cs="Times New Roman"/>
      <w:b/>
      <w:bCs/>
      <w:i/>
      <w:iCs/>
      <w:color w:val="000000"/>
      <w:sz w:val="28"/>
      <w:szCs w:val="28"/>
      <w:lang w:eastAsia="ar-SA"/>
    </w:rPr>
  </w:style>
  <w:style w:type="character" w:customStyle="1" w:styleId="Titolo3Carattere">
    <w:name w:val="Titolo 3 Carattere"/>
    <w:link w:val="Titolo3"/>
    <w:uiPriority w:val="9"/>
    <w:semiHidden/>
    <w:rsid w:val="00734083"/>
    <w:rPr>
      <w:rFonts w:ascii="Calibri Light" w:eastAsia="Times New Roman" w:hAnsi="Calibri Light" w:cs="Times New Roman"/>
      <w:b/>
      <w:bCs/>
      <w:color w:val="000000"/>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190"/>
    <w:pPr>
      <w:suppressAutoHyphens/>
      <w:spacing w:after="5" w:line="247" w:lineRule="auto"/>
      <w:ind w:left="10" w:hanging="10"/>
      <w:jc w:val="both"/>
    </w:pPr>
    <w:rPr>
      <w:rFonts w:ascii="Calibri" w:eastAsia="Calibri" w:hAnsi="Calibri" w:cs="Calibri"/>
      <w:color w:val="000000"/>
      <w:sz w:val="24"/>
      <w:szCs w:val="22"/>
      <w:lang w:eastAsia="ar-SA"/>
    </w:rPr>
  </w:style>
  <w:style w:type="paragraph" w:styleId="Titolo1">
    <w:name w:val="heading 1"/>
    <w:basedOn w:val="Intestazione1"/>
    <w:next w:val="Corpotesto"/>
    <w:qFormat/>
    <w:pPr>
      <w:keepLines/>
      <w:numPr>
        <w:numId w:val="1"/>
      </w:numPr>
      <w:spacing w:after="0"/>
      <w:ind w:left="10" w:right="4" w:hanging="10"/>
      <w:jc w:val="center"/>
      <w:outlineLvl w:val="0"/>
    </w:pPr>
    <w:rPr>
      <w:rFonts w:ascii="Calibri" w:eastAsia="Calibri" w:hAnsi="Calibri" w:cs="Calibri"/>
    </w:rPr>
  </w:style>
  <w:style w:type="paragraph" w:styleId="Titolo2">
    <w:name w:val="heading 2"/>
    <w:basedOn w:val="Normale"/>
    <w:next w:val="Normale"/>
    <w:link w:val="Titolo2Carattere"/>
    <w:uiPriority w:val="9"/>
    <w:semiHidden/>
    <w:unhideWhenUsed/>
    <w:qFormat/>
    <w:rsid w:val="00734083"/>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iPriority w:val="9"/>
    <w:semiHidden/>
    <w:unhideWhenUsed/>
    <w:qFormat/>
    <w:rsid w:val="00734083"/>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Calibri" w:eastAsia="Calibri" w:hAnsi="Calibri" w:cs="Calibri"/>
      <w:color w:val="000000"/>
      <w:sz w:val="28"/>
    </w:rPr>
  </w:style>
  <w:style w:type="character" w:customStyle="1" w:styleId="IntestazioneCarattere">
    <w:name w:val="Intestazione Carattere"/>
    <w:rPr>
      <w:rFonts w:ascii="Calibri" w:eastAsia="Calibri" w:hAnsi="Calibri" w:cs="Calibri"/>
      <w:color w:val="000000"/>
      <w:sz w:val="24"/>
    </w:rPr>
  </w:style>
  <w:style w:type="character" w:customStyle="1" w:styleId="PidipaginaCarattere">
    <w:name w:val="Piè di pagina Carattere"/>
    <w:uiPriority w:val="99"/>
    <w:rPr>
      <w:rFonts w:ascii="Calibri" w:eastAsia="Calibri" w:hAnsi="Calibri" w:cs="Calibri"/>
      <w:color w:val="000000"/>
      <w:sz w:val="24"/>
    </w:rPr>
  </w:style>
  <w:style w:type="character" w:customStyle="1" w:styleId="TestofumettoCarattere">
    <w:name w:val="Testo fumetto Carattere"/>
    <w:rPr>
      <w:rFonts w:ascii="Segoe UI" w:eastAsia="Calibri" w:hAnsi="Segoe UI" w:cs="Segoe UI"/>
      <w:color w:val="000000"/>
      <w:sz w:val="18"/>
      <w:szCs w:val="18"/>
    </w:rPr>
  </w:style>
  <w:style w:type="character" w:customStyle="1" w:styleId="ListLabel1">
    <w:name w:val="ListLabel 1"/>
    <w:rPr>
      <w:rFonts w:eastAsia="Calibri" w:cs="Calibri"/>
      <w:b w:val="0"/>
      <w:i w:val="0"/>
      <w:strike w:val="0"/>
      <w:dstrike w:val="0"/>
      <w:color w:val="000000"/>
      <w:position w:val="0"/>
      <w:sz w:val="24"/>
      <w:szCs w:val="24"/>
      <w:u w:val="none" w:color="000000"/>
      <w:vertAlign w:val="baseline"/>
    </w:rPr>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Default">
    <w:name w:val="Default"/>
    <w:rsid w:val="0022339A"/>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1"/>
    <w:uiPriority w:val="99"/>
    <w:semiHidden/>
    <w:unhideWhenUsed/>
    <w:rsid w:val="00CF0480"/>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CF0480"/>
    <w:rPr>
      <w:rFonts w:ascii="Segoe UI" w:eastAsia="Calibri" w:hAnsi="Segoe UI" w:cs="Segoe UI"/>
      <w:color w:val="000000"/>
      <w:sz w:val="18"/>
      <w:szCs w:val="18"/>
      <w:lang w:eastAsia="ar-SA"/>
    </w:rPr>
  </w:style>
  <w:style w:type="paragraph" w:styleId="Citazioneintensa">
    <w:name w:val="Intense Quote"/>
    <w:basedOn w:val="Normale"/>
    <w:next w:val="Normale"/>
    <w:link w:val="CitazioneintensaCarattere"/>
    <w:uiPriority w:val="30"/>
    <w:qFormat/>
    <w:rsid w:val="00047632"/>
    <w:pPr>
      <w:pBdr>
        <w:top w:val="single" w:sz="4" w:space="10" w:color="5B9BD5"/>
        <w:bottom w:val="single" w:sz="4" w:space="10" w:color="5B9BD5"/>
      </w:pBdr>
      <w:spacing w:before="360" w:after="360"/>
      <w:ind w:left="864" w:right="864"/>
      <w:jc w:val="center"/>
    </w:pPr>
    <w:rPr>
      <w:i/>
      <w:iCs/>
      <w:color w:val="5B9BD5"/>
    </w:rPr>
  </w:style>
  <w:style w:type="character" w:customStyle="1" w:styleId="CitazioneintensaCarattere">
    <w:name w:val="Citazione intensa Carattere"/>
    <w:link w:val="Citazioneintensa"/>
    <w:uiPriority w:val="30"/>
    <w:rsid w:val="00047632"/>
    <w:rPr>
      <w:rFonts w:ascii="Calibri" w:eastAsia="Calibri" w:hAnsi="Calibri" w:cs="Calibri"/>
      <w:i/>
      <w:iCs/>
      <w:color w:val="5B9BD5"/>
      <w:sz w:val="24"/>
      <w:szCs w:val="22"/>
      <w:lang w:eastAsia="ar-SA"/>
    </w:rPr>
  </w:style>
  <w:style w:type="character" w:customStyle="1" w:styleId="Titolo2Carattere">
    <w:name w:val="Titolo 2 Carattere"/>
    <w:link w:val="Titolo2"/>
    <w:uiPriority w:val="9"/>
    <w:semiHidden/>
    <w:rsid w:val="00734083"/>
    <w:rPr>
      <w:rFonts w:ascii="Calibri Light" w:eastAsia="Times New Roman" w:hAnsi="Calibri Light" w:cs="Times New Roman"/>
      <w:b/>
      <w:bCs/>
      <w:i/>
      <w:iCs/>
      <w:color w:val="000000"/>
      <w:sz w:val="28"/>
      <w:szCs w:val="28"/>
      <w:lang w:eastAsia="ar-SA"/>
    </w:rPr>
  </w:style>
  <w:style w:type="character" w:customStyle="1" w:styleId="Titolo3Carattere">
    <w:name w:val="Titolo 3 Carattere"/>
    <w:link w:val="Titolo3"/>
    <w:uiPriority w:val="9"/>
    <w:semiHidden/>
    <w:rsid w:val="00734083"/>
    <w:rPr>
      <w:rFonts w:ascii="Calibri Light" w:eastAsia="Times New Roman" w:hAnsi="Calibri Light" w:cs="Times New Roman"/>
      <w:b/>
      <w:bCs/>
      <w:color w:val="000000"/>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79679">
      <w:bodyDiv w:val="1"/>
      <w:marLeft w:val="0"/>
      <w:marRight w:val="0"/>
      <w:marTop w:val="0"/>
      <w:marBottom w:val="0"/>
      <w:divBdr>
        <w:top w:val="none" w:sz="0" w:space="0" w:color="auto"/>
        <w:left w:val="none" w:sz="0" w:space="0" w:color="auto"/>
        <w:bottom w:val="none" w:sz="0" w:space="0" w:color="auto"/>
        <w:right w:val="none" w:sz="0" w:space="0" w:color="auto"/>
      </w:divBdr>
    </w:div>
    <w:div w:id="577716908">
      <w:bodyDiv w:val="1"/>
      <w:marLeft w:val="0"/>
      <w:marRight w:val="0"/>
      <w:marTop w:val="0"/>
      <w:marBottom w:val="0"/>
      <w:divBdr>
        <w:top w:val="none" w:sz="0" w:space="0" w:color="auto"/>
        <w:left w:val="none" w:sz="0" w:space="0" w:color="auto"/>
        <w:bottom w:val="none" w:sz="0" w:space="0" w:color="auto"/>
        <w:right w:val="none" w:sz="0" w:space="0" w:color="auto"/>
      </w:divBdr>
    </w:div>
    <w:div w:id="9034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ceopascasinomarsala.edu.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ceopascasinomarsala.edu.it/" TargetMode="External"/><Relationship Id="rId17" Type="http://schemas.openxmlformats.org/officeDocument/2006/relationships/hyperlink" Target="https://docs.google.com/document/d/1VWATj2TjV2VyVn0hTJjtgR4jLndvcGd4/edit?usp=sharing&amp;ouid=117946758328499995811&amp;rtpof=true&amp;sd=true" TargetMode="External"/><Relationship Id="rId2" Type="http://schemas.openxmlformats.org/officeDocument/2006/relationships/numbering" Target="numbering.xml"/><Relationship Id="rId16" Type="http://schemas.openxmlformats.org/officeDocument/2006/relationships/hyperlink" Target="https://docs.google.com/document/d/1PMs6DMQZhU80I3wmU40rEZURZnADaBXG/edit?usp=sharing&amp;ouid=117946758328499995811&amp;rtpof=true&amp;sd=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e/1FAIpQLSeJhHKc3aMMMC7S_TOVvk9W3rC-xkxBAbrnaDaRvw4TeUWz6w/viewform?usp=pp_url" TargetMode="External"/><Relationship Id="rId5" Type="http://schemas.openxmlformats.org/officeDocument/2006/relationships/settings" Target="settings.xml"/><Relationship Id="rId15" Type="http://schemas.openxmlformats.org/officeDocument/2006/relationships/hyperlink" Target="https://docs.google.com/document/d/1hFK28E0bBaLgJHQxXEbcMncFaxICiv03/edit?usp=sharing&amp;ouid=117946758328499995811&amp;rtpof=true&amp;sd=true" TargetMode="External"/><Relationship Id="rId10" Type="http://schemas.openxmlformats.org/officeDocument/2006/relationships/hyperlink" Target="https://docs.google.com/forms/d/e/1FAIpQLSdJPO9PPvrh-aLyImIkXLn4UqojA6Vc5sfGGtpm8JQr9OMb8Q/viewform?usp=pp_ur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google.com/forms/d/e/1FAIpQLSeU6u6co2neSgl8FzE8wRcasLT9vGNQ_wszwRrhqg9gIJuJWA/viewform?usp=pp_url" TargetMode="External"/><Relationship Id="rId14" Type="http://schemas.openxmlformats.org/officeDocument/2006/relationships/hyperlink" Target="mailto:tppm03000q@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AD4D-166B-4A6C-B2A6-272E0FDD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3448</Words>
  <Characters>19660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23062</CharactersWithSpaces>
  <SharedDoc>false</SharedDoc>
  <HLinks>
    <vt:vector size="54" baseType="variant">
      <vt:variant>
        <vt:i4>2621489</vt:i4>
      </vt:variant>
      <vt:variant>
        <vt:i4>24</vt:i4>
      </vt:variant>
      <vt:variant>
        <vt:i4>0</vt:i4>
      </vt:variant>
      <vt:variant>
        <vt:i4>5</vt:i4>
      </vt:variant>
      <vt:variant>
        <vt:lpwstr>https://docs.google.com/document/d/1VWATj2TjV2VyVn0hTJjtgR4jLndvcGd4/edit?usp=sharing&amp;ouid=117946758328499995811&amp;rtpof=true&amp;sd=true</vt:lpwstr>
      </vt:variant>
      <vt:variant>
        <vt:lpwstr/>
      </vt:variant>
      <vt:variant>
        <vt:i4>6619187</vt:i4>
      </vt:variant>
      <vt:variant>
        <vt:i4>21</vt:i4>
      </vt:variant>
      <vt:variant>
        <vt:i4>0</vt:i4>
      </vt:variant>
      <vt:variant>
        <vt:i4>5</vt:i4>
      </vt:variant>
      <vt:variant>
        <vt:lpwstr>https://docs.google.com/document/d/1PMs6DMQZhU80I3wmU40rEZURZnADaBXG/edit?usp=sharing&amp;ouid=117946758328499995811&amp;rtpof=true&amp;sd=true</vt:lpwstr>
      </vt:variant>
      <vt:variant>
        <vt:lpwstr/>
      </vt:variant>
      <vt:variant>
        <vt:i4>6684775</vt:i4>
      </vt:variant>
      <vt:variant>
        <vt:i4>18</vt:i4>
      </vt:variant>
      <vt:variant>
        <vt:i4>0</vt:i4>
      </vt:variant>
      <vt:variant>
        <vt:i4>5</vt:i4>
      </vt:variant>
      <vt:variant>
        <vt:lpwstr>https://docs.google.com/document/d/1hFK28E0bBaLgJHQxXEbcMncFaxICiv03/edit?usp=sharing&amp;ouid=117946758328499995811&amp;rtpof=true&amp;sd=true</vt:lpwstr>
      </vt:variant>
      <vt:variant>
        <vt:lpwstr/>
      </vt:variant>
      <vt:variant>
        <vt:i4>917604</vt:i4>
      </vt:variant>
      <vt:variant>
        <vt:i4>15</vt:i4>
      </vt:variant>
      <vt:variant>
        <vt:i4>0</vt:i4>
      </vt:variant>
      <vt:variant>
        <vt:i4>5</vt:i4>
      </vt:variant>
      <vt:variant>
        <vt:lpwstr>mailto:tppm03000q@istruzione.it</vt:lpwstr>
      </vt:variant>
      <vt:variant>
        <vt:lpwstr/>
      </vt:variant>
      <vt:variant>
        <vt:i4>5111897</vt:i4>
      </vt:variant>
      <vt:variant>
        <vt:i4>12</vt:i4>
      </vt:variant>
      <vt:variant>
        <vt:i4>0</vt:i4>
      </vt:variant>
      <vt:variant>
        <vt:i4>5</vt:i4>
      </vt:variant>
      <vt:variant>
        <vt:lpwstr>https://www.liceopascasinomarsala.edu.it/</vt:lpwstr>
      </vt:variant>
      <vt:variant>
        <vt:lpwstr/>
      </vt:variant>
      <vt:variant>
        <vt:i4>5111897</vt:i4>
      </vt:variant>
      <vt:variant>
        <vt:i4>9</vt:i4>
      </vt:variant>
      <vt:variant>
        <vt:i4>0</vt:i4>
      </vt:variant>
      <vt:variant>
        <vt:i4>5</vt:i4>
      </vt:variant>
      <vt:variant>
        <vt:lpwstr>https://www.liceopascasinomarsala.edu.it/</vt:lpwstr>
      </vt:variant>
      <vt:variant>
        <vt:lpwstr/>
      </vt:variant>
      <vt:variant>
        <vt:i4>7078003</vt:i4>
      </vt:variant>
      <vt:variant>
        <vt:i4>6</vt:i4>
      </vt:variant>
      <vt:variant>
        <vt:i4>0</vt:i4>
      </vt:variant>
      <vt:variant>
        <vt:i4>5</vt:i4>
      </vt:variant>
      <vt:variant>
        <vt:lpwstr>https://docs.google.com/forms/d/e/1FAIpQLSeJhHKc3aMMMC7S_TOVvk9W3rC-xkxBAbrnaDaRvw4TeUWz6w/viewform?usp=pp_url</vt:lpwstr>
      </vt:variant>
      <vt:variant>
        <vt:lpwstr/>
      </vt:variant>
      <vt:variant>
        <vt:i4>3276895</vt:i4>
      </vt:variant>
      <vt:variant>
        <vt:i4>3</vt:i4>
      </vt:variant>
      <vt:variant>
        <vt:i4>0</vt:i4>
      </vt:variant>
      <vt:variant>
        <vt:i4>5</vt:i4>
      </vt:variant>
      <vt:variant>
        <vt:lpwstr>https://docs.google.com/forms/d/e/1FAIpQLSdJPO9PPvrh-aLyImIkXLn4UqojA6Vc5sfGGtpm8JQr9OMb8Q/viewform?usp=pp_url</vt:lpwstr>
      </vt:variant>
      <vt:variant>
        <vt:lpwstr/>
      </vt:variant>
      <vt:variant>
        <vt:i4>3604530</vt:i4>
      </vt:variant>
      <vt:variant>
        <vt:i4>0</vt:i4>
      </vt:variant>
      <vt:variant>
        <vt:i4>0</vt:i4>
      </vt:variant>
      <vt:variant>
        <vt:i4>5</vt:i4>
      </vt:variant>
      <vt:variant>
        <vt:lpwstr>https://docs.google.com/forms/d/e/1FAIpQLSeU6u6co2neSgl8FzE8wRcasLT9vGNQ_wszwRrhqg9gIJuJWA/viewform?usp=pp_url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Amministratore</cp:lastModifiedBy>
  <cp:revision>2</cp:revision>
  <cp:lastPrinted>2023-09-13T20:37:00Z</cp:lastPrinted>
  <dcterms:created xsi:type="dcterms:W3CDTF">2023-09-20T11:39:00Z</dcterms:created>
  <dcterms:modified xsi:type="dcterms:W3CDTF">2023-09-20T11:39:00Z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